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C460" w14:textId="77777777" w:rsidR="00CA7AD8" w:rsidRDefault="00CA7AD8">
      <w:pPr>
        <w:pStyle w:val="BodyText"/>
        <w:kinsoku w:val="0"/>
        <w:overflowPunct w:val="0"/>
        <w:rPr>
          <w:sz w:val="20"/>
          <w:szCs w:val="20"/>
        </w:rPr>
      </w:pPr>
    </w:p>
    <w:p w14:paraId="01C65DB0" w14:textId="77777777" w:rsidR="00CA7AD8" w:rsidRDefault="00CA7AD8">
      <w:pPr>
        <w:pStyle w:val="BodyText"/>
        <w:kinsoku w:val="0"/>
        <w:overflowPunct w:val="0"/>
        <w:rPr>
          <w:sz w:val="20"/>
          <w:szCs w:val="20"/>
        </w:rPr>
      </w:pPr>
    </w:p>
    <w:p w14:paraId="3204CF01" w14:textId="77777777" w:rsidR="00CA7AD8" w:rsidRDefault="00CA7AD8">
      <w:pPr>
        <w:pStyle w:val="BodyText"/>
        <w:kinsoku w:val="0"/>
        <w:overflowPunct w:val="0"/>
        <w:rPr>
          <w:sz w:val="20"/>
          <w:szCs w:val="20"/>
        </w:rPr>
      </w:pPr>
    </w:p>
    <w:p w14:paraId="7D861754" w14:textId="77777777" w:rsidR="00CA7AD8" w:rsidRDefault="00CA7AD8">
      <w:pPr>
        <w:pStyle w:val="BodyText"/>
        <w:kinsoku w:val="0"/>
        <w:overflowPunct w:val="0"/>
        <w:spacing w:before="2"/>
        <w:rPr>
          <w:sz w:val="25"/>
          <w:szCs w:val="25"/>
        </w:rPr>
      </w:pPr>
    </w:p>
    <w:p w14:paraId="1C39EAAD" w14:textId="77777777" w:rsidR="00CA7AD8" w:rsidRDefault="00CA7AD8">
      <w:pPr>
        <w:pStyle w:val="BodyText"/>
        <w:kinsoku w:val="0"/>
        <w:overflowPunct w:val="0"/>
        <w:spacing w:before="81"/>
        <w:ind w:left="1773" w:right="1654" w:firstLine="1829"/>
        <w:rPr>
          <w:b/>
          <w:bCs/>
          <w:sz w:val="44"/>
          <w:szCs w:val="44"/>
        </w:rPr>
      </w:pPr>
      <w:r>
        <w:rPr>
          <w:b/>
          <w:bCs/>
          <w:sz w:val="44"/>
          <w:szCs w:val="44"/>
        </w:rPr>
        <w:t>College of Charleston University of Charleston, South Carolina</w:t>
      </w:r>
    </w:p>
    <w:p w14:paraId="74ECBDBF" w14:textId="77777777" w:rsidR="00CA7AD8" w:rsidRDefault="00CA7AD8">
      <w:pPr>
        <w:pStyle w:val="BodyText"/>
        <w:kinsoku w:val="0"/>
        <w:overflowPunct w:val="0"/>
        <w:rPr>
          <w:b/>
          <w:bCs/>
          <w:sz w:val="20"/>
          <w:szCs w:val="20"/>
        </w:rPr>
      </w:pPr>
    </w:p>
    <w:p w14:paraId="39382C7E" w14:textId="77777777" w:rsidR="00CA7AD8" w:rsidRDefault="00CA7AD8">
      <w:pPr>
        <w:pStyle w:val="BodyText"/>
        <w:kinsoku w:val="0"/>
        <w:overflowPunct w:val="0"/>
        <w:rPr>
          <w:b/>
          <w:bCs/>
          <w:sz w:val="20"/>
          <w:szCs w:val="20"/>
        </w:rPr>
      </w:pPr>
    </w:p>
    <w:p w14:paraId="3B0FAB06" w14:textId="01FF9DF2" w:rsidR="00CA7AD8" w:rsidRDefault="006B07DF">
      <w:pPr>
        <w:pStyle w:val="BodyText"/>
        <w:kinsoku w:val="0"/>
        <w:overflowPunct w:val="0"/>
        <w:spacing w:before="7"/>
        <w:rPr>
          <w:b/>
          <w:bCs/>
          <w:sz w:val="28"/>
          <w:szCs w:val="28"/>
        </w:rPr>
      </w:pPr>
      <w:r>
        <w:rPr>
          <w:noProof/>
        </w:rPr>
        <mc:AlternateContent>
          <mc:Choice Requires="wps">
            <w:drawing>
              <wp:anchor distT="0" distB="0" distL="0" distR="0" simplePos="0" relativeHeight="251657728" behindDoc="0" locked="0" layoutInCell="0" allowOverlap="1" wp14:anchorId="4444CEDA" wp14:editId="775B3B52">
                <wp:simplePos x="0" y="0"/>
                <wp:positionH relativeFrom="page">
                  <wp:posOffset>2263775</wp:posOffset>
                </wp:positionH>
                <wp:positionV relativeFrom="paragraph">
                  <wp:posOffset>234315</wp:posOffset>
                </wp:positionV>
                <wp:extent cx="3263900" cy="3263900"/>
                <wp:effectExtent l="0" t="0" r="0" b="0"/>
                <wp:wrapTopAndBottom/>
                <wp:docPr id="895515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326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4BCF" w14:textId="6A399FE7" w:rsidR="00CA7AD8" w:rsidRDefault="006B07DF">
                            <w:pPr>
                              <w:widowControl/>
                              <w:autoSpaceDE/>
                              <w:autoSpaceDN/>
                              <w:adjustRightInd/>
                              <w:spacing w:line="5140" w:lineRule="atLeast"/>
                              <w:rPr>
                                <w:sz w:val="24"/>
                                <w:szCs w:val="24"/>
                              </w:rPr>
                            </w:pPr>
                            <w:r>
                              <w:rPr>
                                <w:noProof/>
                                <w:sz w:val="24"/>
                                <w:szCs w:val="24"/>
                              </w:rPr>
                              <w:drawing>
                                <wp:inline distT="0" distB="0" distL="0" distR="0" wp14:anchorId="4A58184D" wp14:editId="6059A5C7">
                                  <wp:extent cx="3257550" cy="32575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3257550"/>
                                          </a:xfrm>
                                          <a:prstGeom prst="rect">
                                            <a:avLst/>
                                          </a:prstGeom>
                                          <a:noFill/>
                                          <a:ln>
                                            <a:noFill/>
                                          </a:ln>
                                        </pic:spPr>
                                      </pic:pic>
                                    </a:graphicData>
                                  </a:graphic>
                                </wp:inline>
                              </w:drawing>
                            </w:r>
                          </w:p>
                          <w:p w14:paraId="48F7F7E6" w14:textId="77777777" w:rsidR="00CA7AD8" w:rsidRDefault="00CA7A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CEDA" id="Rectangle 2" o:spid="_x0000_s1026" style="position:absolute;margin-left:178.25pt;margin-top:18.45pt;width:257pt;height:25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" o:allowincell="f" filled="f" stroked="f">
                <v:textbox inset="0,0,0,0">
                  <w:txbxContent>
                    <w:p w14:paraId="05DB4BCF" w14:textId="6A399FE7" w:rsidR="00CA7AD8" w:rsidRDefault="006B07DF">
                      <w:pPr>
                        <w:widowControl/>
                        <w:autoSpaceDE/>
                        <w:autoSpaceDN/>
                        <w:adjustRightInd/>
                        <w:spacing w:line="5140" w:lineRule="atLeast"/>
                        <w:rPr>
                          <w:sz w:val="24"/>
                          <w:szCs w:val="24"/>
                        </w:rPr>
                      </w:pPr>
                      <w:r>
                        <w:rPr>
                          <w:noProof/>
                          <w:sz w:val="24"/>
                          <w:szCs w:val="24"/>
                        </w:rPr>
                        <w:drawing>
                          <wp:inline distT="0" distB="0" distL="0" distR="0" wp14:anchorId="4A58184D" wp14:editId="6059A5C7">
                            <wp:extent cx="3257550" cy="32575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3257550"/>
                                    </a:xfrm>
                                    <a:prstGeom prst="rect">
                                      <a:avLst/>
                                    </a:prstGeom>
                                    <a:noFill/>
                                    <a:ln>
                                      <a:noFill/>
                                    </a:ln>
                                  </pic:spPr>
                                </pic:pic>
                              </a:graphicData>
                            </a:graphic>
                          </wp:inline>
                        </w:drawing>
                      </w:r>
                    </w:p>
                    <w:p w14:paraId="48F7F7E6" w14:textId="77777777" w:rsidR="00CA7AD8" w:rsidRDefault="00CA7AD8">
                      <w:pPr>
                        <w:rPr>
                          <w:sz w:val="24"/>
                          <w:szCs w:val="24"/>
                        </w:rPr>
                      </w:pPr>
                    </w:p>
                  </w:txbxContent>
                </v:textbox>
                <w10:wrap type="topAndBottom" anchorx="page"/>
              </v:rect>
            </w:pict>
          </mc:Fallback>
        </mc:AlternateContent>
      </w:r>
    </w:p>
    <w:p w14:paraId="6320E96F" w14:textId="77777777" w:rsidR="00CA7AD8" w:rsidRDefault="00CA7AD8">
      <w:pPr>
        <w:pStyle w:val="BodyText"/>
        <w:kinsoku w:val="0"/>
        <w:overflowPunct w:val="0"/>
        <w:rPr>
          <w:b/>
          <w:bCs/>
          <w:sz w:val="48"/>
          <w:szCs w:val="48"/>
        </w:rPr>
      </w:pPr>
    </w:p>
    <w:p w14:paraId="00A82284" w14:textId="77777777" w:rsidR="00CA7AD8" w:rsidRDefault="00CA7AD8">
      <w:pPr>
        <w:pStyle w:val="BodyText"/>
        <w:kinsoku w:val="0"/>
        <w:overflowPunct w:val="0"/>
        <w:rPr>
          <w:b/>
          <w:bCs/>
          <w:sz w:val="61"/>
          <w:szCs w:val="61"/>
        </w:rPr>
      </w:pPr>
    </w:p>
    <w:p w14:paraId="4D40D79A" w14:textId="77777777" w:rsidR="00CA7AD8" w:rsidRDefault="00CA7AD8">
      <w:pPr>
        <w:pStyle w:val="BodyText"/>
        <w:kinsoku w:val="0"/>
        <w:overflowPunct w:val="0"/>
        <w:ind w:left="3055" w:right="2937" w:firstLine="1533"/>
        <w:rPr>
          <w:b/>
          <w:bCs/>
          <w:sz w:val="48"/>
          <w:szCs w:val="48"/>
        </w:rPr>
      </w:pPr>
      <w:r>
        <w:rPr>
          <w:b/>
          <w:bCs/>
          <w:sz w:val="48"/>
          <w:szCs w:val="48"/>
        </w:rPr>
        <w:t>BYLAWS BOARD OF TRUSTEES</w:t>
      </w:r>
    </w:p>
    <w:p w14:paraId="4B9C0AE2" w14:textId="77777777" w:rsidR="00CA7AD8" w:rsidRDefault="00CA7AD8">
      <w:pPr>
        <w:pStyle w:val="BodyText"/>
        <w:kinsoku w:val="0"/>
        <w:overflowPunct w:val="0"/>
        <w:ind w:left="3055" w:right="2937" w:firstLine="1533"/>
        <w:rPr>
          <w:b/>
          <w:bCs/>
          <w:sz w:val="48"/>
          <w:szCs w:val="48"/>
        </w:rPr>
        <w:sectPr w:rsidR="00CA7AD8" w:rsidSect="005A543E">
          <w:type w:val="continuous"/>
          <w:pgSz w:w="12240" w:h="15840"/>
          <w:pgMar w:top="1500" w:right="580" w:bottom="280" w:left="500" w:header="720" w:footer="720" w:gutter="0"/>
          <w:pgNumType w:start="4"/>
          <w:cols w:space="720"/>
          <w:noEndnote/>
        </w:sectPr>
      </w:pPr>
    </w:p>
    <w:p w14:paraId="3C5A6089" w14:textId="26B8C6B7" w:rsidR="00CA7AD8" w:rsidRDefault="006B07DF">
      <w:pPr>
        <w:pStyle w:val="BodyText"/>
        <w:kinsoku w:val="0"/>
        <w:overflowPunct w:val="0"/>
        <w:ind w:left="4505"/>
        <w:rPr>
          <w:sz w:val="20"/>
          <w:szCs w:val="20"/>
        </w:rPr>
      </w:pPr>
      <w:r>
        <w:rPr>
          <w:noProof/>
          <w:sz w:val="20"/>
          <w:szCs w:val="20"/>
        </w:rPr>
        <w:lastRenderedPageBreak/>
        <w:drawing>
          <wp:inline distT="0" distB="0" distL="0" distR="0" wp14:anchorId="56F5DB15" wp14:editId="65025D0E">
            <wp:extent cx="1428750" cy="14287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23638D7" w14:textId="77777777" w:rsidR="00CA7AD8" w:rsidRDefault="00CA7AD8">
      <w:pPr>
        <w:pStyle w:val="BodyText"/>
        <w:kinsoku w:val="0"/>
        <w:overflowPunct w:val="0"/>
        <w:spacing w:before="10"/>
        <w:rPr>
          <w:b/>
          <w:bCs/>
          <w:sz w:val="27"/>
          <w:szCs w:val="27"/>
        </w:rPr>
      </w:pPr>
    </w:p>
    <w:p w14:paraId="252F7E7A" w14:textId="77777777" w:rsidR="00CA7AD8" w:rsidRDefault="00CA7AD8">
      <w:pPr>
        <w:pStyle w:val="Heading1"/>
        <w:kinsoku w:val="0"/>
        <w:overflowPunct w:val="0"/>
        <w:ind w:left="3595"/>
        <w:jc w:val="center"/>
      </w:pPr>
      <w:r>
        <w:t>Table of Contents</w:t>
      </w:r>
    </w:p>
    <w:p w14:paraId="2A13D73A" w14:textId="77777777" w:rsidR="00CA7AD8" w:rsidRDefault="00CA7AD8">
      <w:pPr>
        <w:pStyle w:val="BodyText"/>
        <w:kinsoku w:val="0"/>
        <w:overflowPunct w:val="0"/>
        <w:spacing w:before="8"/>
        <w:rPr>
          <w:b/>
          <w:bCs/>
          <w:sz w:val="14"/>
          <w:szCs w:val="14"/>
        </w:rPr>
      </w:pPr>
    </w:p>
    <w:tbl>
      <w:tblPr>
        <w:tblW w:w="0" w:type="auto"/>
        <w:tblInd w:w="839" w:type="dxa"/>
        <w:tblLayout w:type="fixed"/>
        <w:tblCellMar>
          <w:left w:w="0" w:type="dxa"/>
          <w:right w:w="0" w:type="dxa"/>
        </w:tblCellMar>
        <w:tblLook w:val="0000" w:firstRow="0" w:lastRow="0" w:firstColumn="0" w:lastColumn="0" w:noHBand="0" w:noVBand="0"/>
      </w:tblPr>
      <w:tblGrid>
        <w:gridCol w:w="2118"/>
        <w:gridCol w:w="5481"/>
        <w:gridCol w:w="1882"/>
      </w:tblGrid>
      <w:tr w:rsidR="00CA7AD8" w:rsidRPr="00CA7AD8" w14:paraId="149F35C8" w14:textId="77777777">
        <w:trPr>
          <w:trHeight w:val="298"/>
        </w:trPr>
        <w:tc>
          <w:tcPr>
            <w:tcW w:w="2118" w:type="dxa"/>
            <w:tcBorders>
              <w:top w:val="none" w:sz="6" w:space="0" w:color="auto"/>
              <w:left w:val="none" w:sz="6" w:space="0" w:color="auto"/>
              <w:bottom w:val="none" w:sz="6" w:space="0" w:color="auto"/>
              <w:right w:val="none" w:sz="6" w:space="0" w:color="auto"/>
            </w:tcBorders>
          </w:tcPr>
          <w:p w14:paraId="56349BCB" w14:textId="77777777" w:rsidR="00CA7AD8" w:rsidRPr="00CA7AD8" w:rsidRDefault="00CA7AD8">
            <w:pPr>
              <w:pStyle w:val="TableParagraph"/>
              <w:kinsoku w:val="0"/>
              <w:overflowPunct w:val="0"/>
              <w:spacing w:before="0" w:line="234" w:lineRule="exact"/>
              <w:ind w:left="200"/>
              <w:rPr>
                <w:b/>
                <w:bCs/>
                <w:sz w:val="21"/>
                <w:szCs w:val="21"/>
              </w:rPr>
            </w:pPr>
            <w:r w:rsidRPr="00CA7AD8">
              <w:rPr>
                <w:b/>
                <w:bCs/>
                <w:sz w:val="21"/>
                <w:szCs w:val="21"/>
              </w:rPr>
              <w:t>Article I</w:t>
            </w:r>
          </w:p>
        </w:tc>
        <w:tc>
          <w:tcPr>
            <w:tcW w:w="5481" w:type="dxa"/>
            <w:tcBorders>
              <w:top w:val="none" w:sz="6" w:space="0" w:color="auto"/>
              <w:left w:val="none" w:sz="6" w:space="0" w:color="auto"/>
              <w:bottom w:val="none" w:sz="6" w:space="0" w:color="auto"/>
              <w:right w:val="none" w:sz="6" w:space="0" w:color="auto"/>
            </w:tcBorders>
          </w:tcPr>
          <w:p w14:paraId="3B499EC7" w14:textId="77777777" w:rsidR="00CA7AD8" w:rsidRPr="00CA7AD8" w:rsidRDefault="00CA7AD8">
            <w:pPr>
              <w:pStyle w:val="TableParagraph"/>
              <w:kinsoku w:val="0"/>
              <w:overflowPunct w:val="0"/>
              <w:spacing w:before="0" w:line="234" w:lineRule="exact"/>
              <w:ind w:left="422"/>
              <w:rPr>
                <w:sz w:val="21"/>
                <w:szCs w:val="21"/>
              </w:rPr>
            </w:pPr>
            <w:r w:rsidRPr="00CA7AD8">
              <w:rPr>
                <w:sz w:val="21"/>
                <w:szCs w:val="21"/>
              </w:rPr>
              <w:t>MISSION</w:t>
            </w:r>
          </w:p>
        </w:tc>
        <w:tc>
          <w:tcPr>
            <w:tcW w:w="1882" w:type="dxa"/>
            <w:tcBorders>
              <w:top w:val="none" w:sz="6" w:space="0" w:color="auto"/>
              <w:left w:val="none" w:sz="6" w:space="0" w:color="auto"/>
              <w:bottom w:val="none" w:sz="6" w:space="0" w:color="auto"/>
              <w:right w:val="none" w:sz="6" w:space="0" w:color="auto"/>
            </w:tcBorders>
          </w:tcPr>
          <w:p w14:paraId="125CFE94" w14:textId="77777777" w:rsidR="00CA7AD8" w:rsidRPr="00CA7AD8" w:rsidRDefault="00CA7AD8">
            <w:pPr>
              <w:pStyle w:val="TableParagraph"/>
              <w:kinsoku w:val="0"/>
              <w:overflowPunct w:val="0"/>
              <w:spacing w:before="0" w:line="234" w:lineRule="exact"/>
              <w:ind w:left="0" w:right="197"/>
              <w:jc w:val="right"/>
              <w:rPr>
                <w:sz w:val="21"/>
                <w:szCs w:val="21"/>
              </w:rPr>
            </w:pPr>
            <w:r w:rsidRPr="00CA7AD8">
              <w:rPr>
                <w:sz w:val="21"/>
                <w:szCs w:val="21"/>
              </w:rPr>
              <w:t>1</w:t>
            </w:r>
          </w:p>
        </w:tc>
      </w:tr>
      <w:tr w:rsidR="00CA7AD8" w:rsidRPr="00CA7AD8" w14:paraId="5BB07FE6" w14:textId="77777777">
        <w:trPr>
          <w:trHeight w:val="362"/>
        </w:trPr>
        <w:tc>
          <w:tcPr>
            <w:tcW w:w="2118" w:type="dxa"/>
            <w:tcBorders>
              <w:top w:val="none" w:sz="6" w:space="0" w:color="auto"/>
              <w:left w:val="none" w:sz="6" w:space="0" w:color="auto"/>
              <w:bottom w:val="none" w:sz="6" w:space="0" w:color="auto"/>
              <w:right w:val="none" w:sz="6" w:space="0" w:color="auto"/>
            </w:tcBorders>
          </w:tcPr>
          <w:p w14:paraId="3ADEEE1B" w14:textId="77777777" w:rsidR="00CA7AD8" w:rsidRPr="00CA7AD8" w:rsidRDefault="00CA7AD8">
            <w:pPr>
              <w:pStyle w:val="TableParagraph"/>
              <w:kinsoku w:val="0"/>
              <w:overflowPunct w:val="0"/>
              <w:spacing w:before="56"/>
              <w:ind w:left="200"/>
              <w:rPr>
                <w:b/>
                <w:bCs/>
                <w:sz w:val="21"/>
                <w:szCs w:val="21"/>
              </w:rPr>
            </w:pPr>
            <w:r w:rsidRPr="00CA7AD8">
              <w:rPr>
                <w:b/>
                <w:bCs/>
                <w:sz w:val="21"/>
                <w:szCs w:val="21"/>
              </w:rPr>
              <w:t>Article II</w:t>
            </w:r>
          </w:p>
        </w:tc>
        <w:tc>
          <w:tcPr>
            <w:tcW w:w="5481" w:type="dxa"/>
            <w:tcBorders>
              <w:top w:val="none" w:sz="6" w:space="0" w:color="auto"/>
              <w:left w:val="none" w:sz="6" w:space="0" w:color="auto"/>
              <w:bottom w:val="none" w:sz="6" w:space="0" w:color="auto"/>
              <w:right w:val="none" w:sz="6" w:space="0" w:color="auto"/>
            </w:tcBorders>
          </w:tcPr>
          <w:p w14:paraId="15616158" w14:textId="77777777" w:rsidR="00CA7AD8" w:rsidRPr="00CA7AD8" w:rsidRDefault="00CA7AD8">
            <w:pPr>
              <w:pStyle w:val="TableParagraph"/>
              <w:kinsoku w:val="0"/>
              <w:overflowPunct w:val="0"/>
              <w:spacing w:before="56"/>
              <w:ind w:left="422"/>
              <w:rPr>
                <w:sz w:val="21"/>
                <w:szCs w:val="21"/>
              </w:rPr>
            </w:pPr>
            <w:r w:rsidRPr="00CA7AD8">
              <w:rPr>
                <w:sz w:val="21"/>
                <w:szCs w:val="21"/>
              </w:rPr>
              <w:t>AUTHORITY</w:t>
            </w:r>
          </w:p>
        </w:tc>
        <w:tc>
          <w:tcPr>
            <w:tcW w:w="1882" w:type="dxa"/>
            <w:tcBorders>
              <w:top w:val="none" w:sz="6" w:space="0" w:color="auto"/>
              <w:left w:val="none" w:sz="6" w:space="0" w:color="auto"/>
              <w:bottom w:val="none" w:sz="6" w:space="0" w:color="auto"/>
              <w:right w:val="none" w:sz="6" w:space="0" w:color="auto"/>
            </w:tcBorders>
          </w:tcPr>
          <w:p w14:paraId="53E03726" w14:textId="77777777" w:rsidR="00CA7AD8" w:rsidRPr="00CA7AD8" w:rsidRDefault="00CA7AD8">
            <w:pPr>
              <w:pStyle w:val="TableParagraph"/>
              <w:kinsoku w:val="0"/>
              <w:overflowPunct w:val="0"/>
              <w:spacing w:before="56"/>
              <w:ind w:left="0" w:right="197"/>
              <w:jc w:val="right"/>
              <w:rPr>
                <w:sz w:val="21"/>
                <w:szCs w:val="21"/>
              </w:rPr>
            </w:pPr>
            <w:r w:rsidRPr="00CA7AD8">
              <w:rPr>
                <w:sz w:val="21"/>
                <w:szCs w:val="21"/>
              </w:rPr>
              <w:t>2</w:t>
            </w:r>
          </w:p>
        </w:tc>
      </w:tr>
      <w:tr w:rsidR="00CA7AD8" w:rsidRPr="00CA7AD8" w14:paraId="29D32875" w14:textId="77777777">
        <w:trPr>
          <w:trHeight w:val="1087"/>
        </w:trPr>
        <w:tc>
          <w:tcPr>
            <w:tcW w:w="2118" w:type="dxa"/>
            <w:tcBorders>
              <w:top w:val="none" w:sz="6" w:space="0" w:color="auto"/>
              <w:left w:val="none" w:sz="6" w:space="0" w:color="auto"/>
              <w:bottom w:val="none" w:sz="6" w:space="0" w:color="auto"/>
              <w:right w:val="none" w:sz="6" w:space="0" w:color="auto"/>
            </w:tcBorders>
          </w:tcPr>
          <w:p w14:paraId="1D278541" w14:textId="77777777" w:rsidR="00CA7AD8" w:rsidRPr="00CA7AD8" w:rsidRDefault="00CA7AD8">
            <w:pPr>
              <w:pStyle w:val="TableParagraph"/>
              <w:kinsoku w:val="0"/>
              <w:overflowPunct w:val="0"/>
              <w:spacing w:before="56"/>
              <w:ind w:left="200"/>
              <w:rPr>
                <w:b/>
                <w:bCs/>
                <w:sz w:val="21"/>
                <w:szCs w:val="21"/>
              </w:rPr>
            </w:pPr>
            <w:r w:rsidRPr="00CA7AD8">
              <w:rPr>
                <w:b/>
                <w:bCs/>
                <w:sz w:val="21"/>
                <w:szCs w:val="21"/>
              </w:rPr>
              <w:t>Article III</w:t>
            </w:r>
          </w:p>
          <w:p w14:paraId="102FDB45"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1.</w:t>
            </w:r>
          </w:p>
          <w:p w14:paraId="16FB9294"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2.</w:t>
            </w:r>
          </w:p>
        </w:tc>
        <w:tc>
          <w:tcPr>
            <w:tcW w:w="5481" w:type="dxa"/>
            <w:tcBorders>
              <w:top w:val="none" w:sz="6" w:space="0" w:color="auto"/>
              <w:left w:val="none" w:sz="6" w:space="0" w:color="auto"/>
              <w:bottom w:val="none" w:sz="6" w:space="0" w:color="auto"/>
              <w:right w:val="none" w:sz="6" w:space="0" w:color="auto"/>
            </w:tcBorders>
          </w:tcPr>
          <w:p w14:paraId="4C32E732" w14:textId="77777777" w:rsidR="00CA7AD8" w:rsidRPr="00CA7AD8" w:rsidRDefault="00CA7AD8">
            <w:pPr>
              <w:pStyle w:val="TableParagraph"/>
              <w:kinsoku w:val="0"/>
              <w:overflowPunct w:val="0"/>
              <w:spacing w:before="56"/>
              <w:ind w:left="422"/>
              <w:rPr>
                <w:sz w:val="21"/>
                <w:szCs w:val="21"/>
              </w:rPr>
            </w:pPr>
            <w:r w:rsidRPr="00CA7AD8">
              <w:rPr>
                <w:sz w:val="21"/>
                <w:szCs w:val="21"/>
              </w:rPr>
              <w:t>MEMBERSHIP OF THE BOARD</w:t>
            </w:r>
          </w:p>
          <w:p w14:paraId="57DC422E" w14:textId="77777777" w:rsidR="00CA7AD8" w:rsidRPr="00CA7AD8" w:rsidRDefault="00CA7AD8">
            <w:pPr>
              <w:pStyle w:val="TableParagraph"/>
              <w:kinsoku w:val="0"/>
              <w:overflowPunct w:val="0"/>
              <w:spacing w:before="3" w:line="360" w:lineRule="atLeast"/>
              <w:ind w:left="422" w:right="3820"/>
              <w:rPr>
                <w:sz w:val="21"/>
                <w:szCs w:val="21"/>
              </w:rPr>
            </w:pPr>
            <w:r w:rsidRPr="00CA7AD8">
              <w:rPr>
                <w:sz w:val="21"/>
                <w:szCs w:val="21"/>
              </w:rPr>
              <w:t>Composition Trustee Terms</w:t>
            </w:r>
          </w:p>
        </w:tc>
        <w:tc>
          <w:tcPr>
            <w:tcW w:w="1882" w:type="dxa"/>
            <w:tcBorders>
              <w:top w:val="none" w:sz="6" w:space="0" w:color="auto"/>
              <w:left w:val="none" w:sz="6" w:space="0" w:color="auto"/>
              <w:bottom w:val="none" w:sz="6" w:space="0" w:color="auto"/>
              <w:right w:val="none" w:sz="6" w:space="0" w:color="auto"/>
            </w:tcBorders>
          </w:tcPr>
          <w:p w14:paraId="37E3B075" w14:textId="77777777" w:rsidR="00CA7AD8" w:rsidRPr="00CA7AD8" w:rsidRDefault="00CA7AD8">
            <w:pPr>
              <w:pStyle w:val="TableParagraph"/>
              <w:kinsoku w:val="0"/>
              <w:overflowPunct w:val="0"/>
              <w:spacing w:before="56"/>
              <w:ind w:left="0" w:right="197"/>
              <w:jc w:val="right"/>
              <w:rPr>
                <w:sz w:val="21"/>
                <w:szCs w:val="21"/>
              </w:rPr>
            </w:pPr>
            <w:r w:rsidRPr="00CA7AD8">
              <w:rPr>
                <w:sz w:val="21"/>
                <w:szCs w:val="21"/>
              </w:rPr>
              <w:t>3</w:t>
            </w:r>
          </w:p>
          <w:p w14:paraId="34F558DD" w14:textId="77777777" w:rsidR="00CA7AD8" w:rsidRPr="00CA7AD8" w:rsidRDefault="00CA7AD8">
            <w:pPr>
              <w:pStyle w:val="TableParagraph"/>
              <w:kinsoku w:val="0"/>
              <w:overflowPunct w:val="0"/>
              <w:ind w:left="0" w:right="197"/>
              <w:jc w:val="right"/>
              <w:rPr>
                <w:sz w:val="21"/>
                <w:szCs w:val="21"/>
              </w:rPr>
            </w:pPr>
            <w:r w:rsidRPr="00CA7AD8">
              <w:rPr>
                <w:sz w:val="21"/>
                <w:szCs w:val="21"/>
              </w:rPr>
              <w:t>3</w:t>
            </w:r>
          </w:p>
          <w:p w14:paraId="435EE064" w14:textId="77777777" w:rsidR="00CA7AD8" w:rsidRPr="00CA7AD8" w:rsidRDefault="00CA7AD8">
            <w:pPr>
              <w:pStyle w:val="TableParagraph"/>
              <w:kinsoku w:val="0"/>
              <w:overflowPunct w:val="0"/>
              <w:ind w:left="0" w:right="197"/>
              <w:jc w:val="right"/>
              <w:rPr>
                <w:sz w:val="21"/>
                <w:szCs w:val="21"/>
              </w:rPr>
            </w:pPr>
            <w:r w:rsidRPr="00CA7AD8">
              <w:rPr>
                <w:sz w:val="21"/>
                <w:szCs w:val="21"/>
              </w:rPr>
              <w:t>3</w:t>
            </w:r>
          </w:p>
        </w:tc>
      </w:tr>
      <w:tr w:rsidR="00CA7AD8" w:rsidRPr="00CA7AD8" w14:paraId="6674E046" w14:textId="77777777">
        <w:trPr>
          <w:trHeight w:val="362"/>
        </w:trPr>
        <w:tc>
          <w:tcPr>
            <w:tcW w:w="2118" w:type="dxa"/>
            <w:tcBorders>
              <w:top w:val="none" w:sz="6" w:space="0" w:color="auto"/>
              <w:left w:val="none" w:sz="6" w:space="0" w:color="auto"/>
              <w:bottom w:val="none" w:sz="6" w:space="0" w:color="auto"/>
              <w:right w:val="none" w:sz="6" w:space="0" w:color="auto"/>
            </w:tcBorders>
          </w:tcPr>
          <w:p w14:paraId="24C3D8F6" w14:textId="77777777" w:rsidR="00CA7AD8" w:rsidRPr="00CA7AD8" w:rsidRDefault="00CA7AD8">
            <w:pPr>
              <w:pStyle w:val="TableParagraph"/>
              <w:kinsoku w:val="0"/>
              <w:overflowPunct w:val="0"/>
              <w:spacing w:before="56"/>
              <w:ind w:left="200"/>
              <w:rPr>
                <w:b/>
                <w:bCs/>
                <w:sz w:val="21"/>
                <w:szCs w:val="21"/>
              </w:rPr>
            </w:pPr>
            <w:r w:rsidRPr="00CA7AD8">
              <w:rPr>
                <w:b/>
                <w:bCs/>
                <w:sz w:val="21"/>
                <w:szCs w:val="21"/>
              </w:rPr>
              <w:t>Article IV</w:t>
            </w:r>
          </w:p>
        </w:tc>
        <w:tc>
          <w:tcPr>
            <w:tcW w:w="5481" w:type="dxa"/>
            <w:tcBorders>
              <w:top w:val="none" w:sz="6" w:space="0" w:color="auto"/>
              <w:left w:val="none" w:sz="6" w:space="0" w:color="auto"/>
              <w:bottom w:val="none" w:sz="6" w:space="0" w:color="auto"/>
              <w:right w:val="none" w:sz="6" w:space="0" w:color="auto"/>
            </w:tcBorders>
          </w:tcPr>
          <w:p w14:paraId="086721A6" w14:textId="77777777" w:rsidR="00CA7AD8" w:rsidRPr="00CA7AD8" w:rsidRDefault="00CA7AD8">
            <w:pPr>
              <w:pStyle w:val="TableParagraph"/>
              <w:kinsoku w:val="0"/>
              <w:overflowPunct w:val="0"/>
              <w:spacing w:before="56"/>
              <w:ind w:left="422"/>
              <w:rPr>
                <w:sz w:val="21"/>
                <w:szCs w:val="21"/>
              </w:rPr>
            </w:pPr>
            <w:r w:rsidRPr="00CA7AD8">
              <w:rPr>
                <w:sz w:val="21"/>
                <w:szCs w:val="21"/>
              </w:rPr>
              <w:t>FAITHFUL AND DILIGENT SERVICE</w:t>
            </w:r>
          </w:p>
        </w:tc>
        <w:tc>
          <w:tcPr>
            <w:tcW w:w="1882" w:type="dxa"/>
            <w:tcBorders>
              <w:top w:val="none" w:sz="6" w:space="0" w:color="auto"/>
              <w:left w:val="none" w:sz="6" w:space="0" w:color="auto"/>
              <w:bottom w:val="none" w:sz="6" w:space="0" w:color="auto"/>
              <w:right w:val="none" w:sz="6" w:space="0" w:color="auto"/>
            </w:tcBorders>
          </w:tcPr>
          <w:p w14:paraId="77828D55" w14:textId="77777777" w:rsidR="00CA7AD8" w:rsidRPr="00CA7AD8" w:rsidRDefault="00CA7AD8">
            <w:pPr>
              <w:pStyle w:val="TableParagraph"/>
              <w:kinsoku w:val="0"/>
              <w:overflowPunct w:val="0"/>
              <w:spacing w:before="56"/>
              <w:ind w:left="0" w:right="197"/>
              <w:jc w:val="right"/>
              <w:rPr>
                <w:sz w:val="21"/>
                <w:szCs w:val="21"/>
              </w:rPr>
            </w:pPr>
            <w:r w:rsidRPr="00CA7AD8">
              <w:rPr>
                <w:sz w:val="21"/>
                <w:szCs w:val="21"/>
              </w:rPr>
              <w:t>4</w:t>
            </w:r>
          </w:p>
        </w:tc>
      </w:tr>
      <w:tr w:rsidR="00CA7AD8" w:rsidRPr="00CA7AD8" w14:paraId="2BF0F1BE" w14:textId="77777777">
        <w:trPr>
          <w:trHeight w:val="3259"/>
        </w:trPr>
        <w:tc>
          <w:tcPr>
            <w:tcW w:w="2118" w:type="dxa"/>
            <w:tcBorders>
              <w:top w:val="none" w:sz="6" w:space="0" w:color="auto"/>
              <w:left w:val="none" w:sz="6" w:space="0" w:color="auto"/>
              <w:bottom w:val="none" w:sz="6" w:space="0" w:color="auto"/>
              <w:right w:val="none" w:sz="6" w:space="0" w:color="auto"/>
            </w:tcBorders>
          </w:tcPr>
          <w:p w14:paraId="2CCCDAF0" w14:textId="77777777" w:rsidR="00CA7AD8" w:rsidRPr="00CA7AD8" w:rsidRDefault="00CA7AD8">
            <w:pPr>
              <w:pStyle w:val="TableParagraph"/>
              <w:kinsoku w:val="0"/>
              <w:overflowPunct w:val="0"/>
              <w:spacing w:before="56"/>
              <w:ind w:left="200"/>
              <w:rPr>
                <w:b/>
                <w:bCs/>
                <w:sz w:val="21"/>
                <w:szCs w:val="21"/>
              </w:rPr>
            </w:pPr>
            <w:r w:rsidRPr="00CA7AD8">
              <w:rPr>
                <w:b/>
                <w:bCs/>
                <w:sz w:val="21"/>
                <w:szCs w:val="21"/>
              </w:rPr>
              <w:t>Article V</w:t>
            </w:r>
          </w:p>
          <w:p w14:paraId="49F7E62E"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1.</w:t>
            </w:r>
          </w:p>
          <w:p w14:paraId="46464701"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2.</w:t>
            </w:r>
          </w:p>
          <w:p w14:paraId="111ED878"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3.</w:t>
            </w:r>
          </w:p>
          <w:p w14:paraId="676324AB" w14:textId="77777777" w:rsidR="00CA7AD8" w:rsidRPr="00CA7AD8" w:rsidRDefault="00CA7AD8">
            <w:pPr>
              <w:pStyle w:val="TableParagraph"/>
              <w:kinsoku w:val="0"/>
              <w:overflowPunct w:val="0"/>
              <w:spacing w:before="118"/>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4.</w:t>
            </w:r>
          </w:p>
          <w:p w14:paraId="6182B359" w14:textId="77777777" w:rsidR="00CA7AD8" w:rsidRPr="00CA7AD8" w:rsidRDefault="00CA7AD8">
            <w:pPr>
              <w:pStyle w:val="TableParagraph"/>
              <w:kinsoku w:val="0"/>
              <w:overflowPunct w:val="0"/>
              <w:spacing w:before="122"/>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5.</w:t>
            </w:r>
          </w:p>
          <w:p w14:paraId="6E274781"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6.</w:t>
            </w:r>
          </w:p>
          <w:p w14:paraId="73EF0876"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7.</w:t>
            </w:r>
          </w:p>
          <w:p w14:paraId="34248696" w14:textId="77777777" w:rsidR="00CA7AD8" w:rsidRPr="00CA7AD8" w:rsidRDefault="00CA7AD8">
            <w:pPr>
              <w:pStyle w:val="TableParagraph"/>
              <w:kinsoku w:val="0"/>
              <w:overflowPunct w:val="0"/>
              <w:spacing w:before="12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8.</w:t>
            </w:r>
          </w:p>
        </w:tc>
        <w:tc>
          <w:tcPr>
            <w:tcW w:w="5481" w:type="dxa"/>
            <w:tcBorders>
              <w:top w:val="none" w:sz="6" w:space="0" w:color="auto"/>
              <w:left w:val="none" w:sz="6" w:space="0" w:color="auto"/>
              <w:bottom w:val="none" w:sz="6" w:space="0" w:color="auto"/>
              <w:right w:val="none" w:sz="6" w:space="0" w:color="auto"/>
            </w:tcBorders>
          </w:tcPr>
          <w:p w14:paraId="784BFBBC" w14:textId="77777777" w:rsidR="00CA7AD8" w:rsidRPr="00CA7AD8" w:rsidRDefault="00CA7AD8">
            <w:pPr>
              <w:pStyle w:val="TableParagraph"/>
              <w:kinsoku w:val="0"/>
              <w:overflowPunct w:val="0"/>
              <w:spacing w:before="56"/>
              <w:ind w:left="422"/>
              <w:rPr>
                <w:sz w:val="21"/>
                <w:szCs w:val="21"/>
              </w:rPr>
            </w:pPr>
            <w:r w:rsidRPr="00CA7AD8">
              <w:rPr>
                <w:sz w:val="21"/>
                <w:szCs w:val="21"/>
              </w:rPr>
              <w:t>OFFICERS OF THE BOARD</w:t>
            </w:r>
          </w:p>
          <w:p w14:paraId="160553EF" w14:textId="77777777" w:rsidR="00CA7AD8" w:rsidRPr="00CA7AD8" w:rsidRDefault="00CA7AD8">
            <w:pPr>
              <w:pStyle w:val="TableParagraph"/>
              <w:kinsoku w:val="0"/>
              <w:overflowPunct w:val="0"/>
              <w:ind w:left="422"/>
              <w:rPr>
                <w:sz w:val="21"/>
                <w:szCs w:val="21"/>
              </w:rPr>
            </w:pPr>
            <w:r w:rsidRPr="00CA7AD8">
              <w:rPr>
                <w:sz w:val="21"/>
                <w:szCs w:val="21"/>
              </w:rPr>
              <w:t>Officers</w:t>
            </w:r>
          </w:p>
          <w:p w14:paraId="6571BC62" w14:textId="77777777" w:rsidR="00CA7AD8" w:rsidRPr="00CA7AD8" w:rsidRDefault="00CA7AD8">
            <w:pPr>
              <w:pStyle w:val="TableParagraph"/>
              <w:kinsoku w:val="0"/>
              <w:overflowPunct w:val="0"/>
              <w:spacing w:line="360" w:lineRule="auto"/>
              <w:ind w:left="422" w:right="3295"/>
              <w:rPr>
                <w:sz w:val="21"/>
                <w:szCs w:val="21"/>
              </w:rPr>
            </w:pPr>
            <w:r w:rsidRPr="00CA7AD8">
              <w:rPr>
                <w:sz w:val="21"/>
                <w:szCs w:val="21"/>
              </w:rPr>
              <w:t>Duties of Chair Duties of Vice Chair Duties of Secretary</w:t>
            </w:r>
          </w:p>
          <w:p w14:paraId="5754DD28" w14:textId="77777777" w:rsidR="00CA7AD8" w:rsidRPr="00CA7AD8" w:rsidRDefault="00CA7AD8">
            <w:pPr>
              <w:pStyle w:val="TableParagraph"/>
              <w:kinsoku w:val="0"/>
              <w:overflowPunct w:val="0"/>
              <w:spacing w:before="0" w:line="360" w:lineRule="auto"/>
              <w:ind w:left="422" w:right="2729"/>
              <w:rPr>
                <w:sz w:val="21"/>
                <w:szCs w:val="21"/>
              </w:rPr>
            </w:pPr>
            <w:r w:rsidRPr="00CA7AD8">
              <w:rPr>
                <w:sz w:val="21"/>
                <w:szCs w:val="21"/>
              </w:rPr>
              <w:t>Board Officer Nominations Officer Elections</w:t>
            </w:r>
          </w:p>
          <w:p w14:paraId="6DB53466" w14:textId="77777777" w:rsidR="00CA7AD8" w:rsidRPr="00CA7AD8" w:rsidRDefault="00CA7AD8">
            <w:pPr>
              <w:pStyle w:val="TableParagraph"/>
              <w:kinsoku w:val="0"/>
              <w:overflowPunct w:val="0"/>
              <w:spacing w:before="0"/>
              <w:ind w:left="422"/>
              <w:rPr>
                <w:sz w:val="21"/>
                <w:szCs w:val="21"/>
              </w:rPr>
            </w:pPr>
            <w:r w:rsidRPr="00CA7AD8">
              <w:rPr>
                <w:sz w:val="21"/>
                <w:szCs w:val="21"/>
              </w:rPr>
              <w:t>Board Officer Resignation</w:t>
            </w:r>
          </w:p>
          <w:p w14:paraId="5BA82A55" w14:textId="77777777" w:rsidR="00CA7AD8" w:rsidRPr="00CA7AD8" w:rsidRDefault="00CA7AD8">
            <w:pPr>
              <w:pStyle w:val="TableParagraph"/>
              <w:kinsoku w:val="0"/>
              <w:overflowPunct w:val="0"/>
              <w:spacing w:before="120"/>
              <w:ind w:left="422"/>
              <w:rPr>
                <w:sz w:val="21"/>
                <w:szCs w:val="21"/>
              </w:rPr>
            </w:pPr>
            <w:r w:rsidRPr="00CA7AD8">
              <w:rPr>
                <w:sz w:val="21"/>
                <w:szCs w:val="21"/>
              </w:rPr>
              <w:t>Presentation of Board Officer Candidates</w:t>
            </w:r>
          </w:p>
        </w:tc>
        <w:tc>
          <w:tcPr>
            <w:tcW w:w="1882" w:type="dxa"/>
            <w:tcBorders>
              <w:top w:val="none" w:sz="6" w:space="0" w:color="auto"/>
              <w:left w:val="none" w:sz="6" w:space="0" w:color="auto"/>
              <w:bottom w:val="none" w:sz="6" w:space="0" w:color="auto"/>
              <w:right w:val="none" w:sz="6" w:space="0" w:color="auto"/>
            </w:tcBorders>
          </w:tcPr>
          <w:p w14:paraId="5D6CF3B1" w14:textId="77777777" w:rsidR="00CA7AD8" w:rsidRPr="00CA7AD8" w:rsidRDefault="00CA7AD8">
            <w:pPr>
              <w:pStyle w:val="TableParagraph"/>
              <w:kinsoku w:val="0"/>
              <w:overflowPunct w:val="0"/>
              <w:spacing w:before="56"/>
              <w:ind w:left="0" w:right="197"/>
              <w:jc w:val="right"/>
              <w:rPr>
                <w:sz w:val="21"/>
                <w:szCs w:val="21"/>
              </w:rPr>
            </w:pPr>
            <w:r w:rsidRPr="00CA7AD8">
              <w:rPr>
                <w:sz w:val="21"/>
                <w:szCs w:val="21"/>
              </w:rPr>
              <w:t>5</w:t>
            </w:r>
          </w:p>
          <w:p w14:paraId="37CDADF6" w14:textId="77777777" w:rsidR="00CA7AD8" w:rsidRPr="00CA7AD8" w:rsidRDefault="00CA7AD8">
            <w:pPr>
              <w:pStyle w:val="TableParagraph"/>
              <w:kinsoku w:val="0"/>
              <w:overflowPunct w:val="0"/>
              <w:ind w:left="0" w:right="197"/>
              <w:jc w:val="right"/>
              <w:rPr>
                <w:sz w:val="21"/>
                <w:szCs w:val="21"/>
              </w:rPr>
            </w:pPr>
            <w:r w:rsidRPr="00CA7AD8">
              <w:rPr>
                <w:sz w:val="21"/>
                <w:szCs w:val="21"/>
              </w:rPr>
              <w:t>5</w:t>
            </w:r>
          </w:p>
          <w:p w14:paraId="689775FB" w14:textId="77777777" w:rsidR="00CA7AD8" w:rsidRPr="00CA7AD8" w:rsidRDefault="00CA7AD8">
            <w:pPr>
              <w:pStyle w:val="TableParagraph"/>
              <w:kinsoku w:val="0"/>
              <w:overflowPunct w:val="0"/>
              <w:ind w:left="0" w:right="197"/>
              <w:jc w:val="right"/>
              <w:rPr>
                <w:sz w:val="21"/>
                <w:szCs w:val="21"/>
              </w:rPr>
            </w:pPr>
            <w:r w:rsidRPr="00CA7AD8">
              <w:rPr>
                <w:sz w:val="21"/>
                <w:szCs w:val="21"/>
              </w:rPr>
              <w:t>5</w:t>
            </w:r>
          </w:p>
          <w:p w14:paraId="15960031" w14:textId="77777777" w:rsidR="00CA7AD8" w:rsidRPr="00CA7AD8" w:rsidRDefault="00CA7AD8">
            <w:pPr>
              <w:pStyle w:val="TableParagraph"/>
              <w:kinsoku w:val="0"/>
              <w:overflowPunct w:val="0"/>
              <w:ind w:left="0" w:right="197"/>
              <w:jc w:val="right"/>
              <w:rPr>
                <w:sz w:val="21"/>
                <w:szCs w:val="21"/>
              </w:rPr>
            </w:pPr>
            <w:r w:rsidRPr="00CA7AD8">
              <w:rPr>
                <w:sz w:val="21"/>
                <w:szCs w:val="21"/>
              </w:rPr>
              <w:t>5</w:t>
            </w:r>
          </w:p>
          <w:p w14:paraId="369221C2" w14:textId="77777777" w:rsidR="00CA7AD8" w:rsidRPr="00CA7AD8" w:rsidRDefault="00CA7AD8">
            <w:pPr>
              <w:pStyle w:val="TableParagraph"/>
              <w:kinsoku w:val="0"/>
              <w:overflowPunct w:val="0"/>
              <w:spacing w:before="118"/>
              <w:ind w:left="0" w:right="197"/>
              <w:jc w:val="right"/>
              <w:rPr>
                <w:sz w:val="21"/>
                <w:szCs w:val="21"/>
              </w:rPr>
            </w:pPr>
            <w:r w:rsidRPr="00CA7AD8">
              <w:rPr>
                <w:sz w:val="21"/>
                <w:szCs w:val="21"/>
              </w:rPr>
              <w:t>5</w:t>
            </w:r>
          </w:p>
          <w:p w14:paraId="1F25CDAB" w14:textId="77777777" w:rsidR="00CA7AD8" w:rsidRPr="00CA7AD8" w:rsidRDefault="00CA7AD8">
            <w:pPr>
              <w:pStyle w:val="TableParagraph"/>
              <w:kinsoku w:val="0"/>
              <w:overflowPunct w:val="0"/>
              <w:spacing w:before="122"/>
              <w:ind w:left="0" w:right="197"/>
              <w:jc w:val="right"/>
              <w:rPr>
                <w:sz w:val="21"/>
                <w:szCs w:val="21"/>
              </w:rPr>
            </w:pPr>
            <w:r w:rsidRPr="00CA7AD8">
              <w:rPr>
                <w:sz w:val="21"/>
                <w:szCs w:val="21"/>
              </w:rPr>
              <w:t>5</w:t>
            </w:r>
          </w:p>
          <w:p w14:paraId="084FE9D3" w14:textId="77777777" w:rsidR="00CA7AD8" w:rsidRPr="00CA7AD8" w:rsidRDefault="00CA7AD8">
            <w:pPr>
              <w:pStyle w:val="TableParagraph"/>
              <w:kinsoku w:val="0"/>
              <w:overflowPunct w:val="0"/>
              <w:ind w:left="0" w:right="197"/>
              <w:jc w:val="right"/>
              <w:rPr>
                <w:sz w:val="21"/>
                <w:szCs w:val="21"/>
              </w:rPr>
            </w:pPr>
            <w:r w:rsidRPr="00CA7AD8">
              <w:rPr>
                <w:sz w:val="21"/>
                <w:szCs w:val="21"/>
              </w:rPr>
              <w:t>5</w:t>
            </w:r>
          </w:p>
          <w:p w14:paraId="7CC9E8D0" w14:textId="77777777" w:rsidR="00CA7AD8" w:rsidRPr="00CA7AD8" w:rsidRDefault="00CA7AD8">
            <w:pPr>
              <w:pStyle w:val="TableParagraph"/>
              <w:kinsoku w:val="0"/>
              <w:overflowPunct w:val="0"/>
              <w:ind w:left="0" w:right="197"/>
              <w:jc w:val="right"/>
              <w:rPr>
                <w:sz w:val="21"/>
                <w:szCs w:val="21"/>
              </w:rPr>
            </w:pPr>
            <w:r w:rsidRPr="00CA7AD8">
              <w:rPr>
                <w:sz w:val="21"/>
                <w:szCs w:val="21"/>
              </w:rPr>
              <w:t>5</w:t>
            </w:r>
          </w:p>
          <w:p w14:paraId="68F5775C" w14:textId="77777777" w:rsidR="00CA7AD8" w:rsidRPr="00CA7AD8" w:rsidRDefault="00CA7AD8">
            <w:pPr>
              <w:pStyle w:val="TableParagraph"/>
              <w:kinsoku w:val="0"/>
              <w:overflowPunct w:val="0"/>
              <w:spacing w:before="120"/>
              <w:ind w:left="0" w:right="197"/>
              <w:jc w:val="right"/>
              <w:rPr>
                <w:sz w:val="21"/>
                <w:szCs w:val="21"/>
              </w:rPr>
            </w:pPr>
            <w:r w:rsidRPr="00CA7AD8">
              <w:rPr>
                <w:sz w:val="21"/>
                <w:szCs w:val="21"/>
              </w:rPr>
              <w:t>5</w:t>
            </w:r>
          </w:p>
        </w:tc>
      </w:tr>
      <w:tr w:rsidR="00CA7AD8" w:rsidRPr="00CA7AD8" w14:paraId="2DEFB67F" w14:textId="77777777">
        <w:trPr>
          <w:trHeight w:val="2174"/>
        </w:trPr>
        <w:tc>
          <w:tcPr>
            <w:tcW w:w="2118" w:type="dxa"/>
            <w:tcBorders>
              <w:top w:val="none" w:sz="6" w:space="0" w:color="auto"/>
              <w:left w:val="none" w:sz="6" w:space="0" w:color="auto"/>
              <w:bottom w:val="none" w:sz="6" w:space="0" w:color="auto"/>
              <w:right w:val="none" w:sz="6" w:space="0" w:color="auto"/>
            </w:tcBorders>
          </w:tcPr>
          <w:p w14:paraId="5576E063" w14:textId="77777777" w:rsidR="00CA7AD8" w:rsidRPr="00CA7AD8" w:rsidRDefault="00CA7AD8">
            <w:pPr>
              <w:pStyle w:val="TableParagraph"/>
              <w:kinsoku w:val="0"/>
              <w:overflowPunct w:val="0"/>
              <w:spacing w:before="56"/>
              <w:ind w:left="200"/>
              <w:rPr>
                <w:b/>
                <w:bCs/>
                <w:sz w:val="21"/>
                <w:szCs w:val="21"/>
              </w:rPr>
            </w:pPr>
            <w:r w:rsidRPr="00CA7AD8">
              <w:rPr>
                <w:b/>
                <w:bCs/>
                <w:sz w:val="21"/>
                <w:szCs w:val="21"/>
              </w:rPr>
              <w:t>Article VI</w:t>
            </w:r>
          </w:p>
          <w:p w14:paraId="4C8B120D"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1.</w:t>
            </w:r>
          </w:p>
          <w:p w14:paraId="0E405FA2"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2.</w:t>
            </w:r>
          </w:p>
          <w:p w14:paraId="56A17456"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3.</w:t>
            </w:r>
          </w:p>
          <w:p w14:paraId="0AF8E0B6"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4.</w:t>
            </w:r>
          </w:p>
          <w:p w14:paraId="08D154F3"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5.</w:t>
            </w:r>
          </w:p>
        </w:tc>
        <w:tc>
          <w:tcPr>
            <w:tcW w:w="5481" w:type="dxa"/>
            <w:tcBorders>
              <w:top w:val="none" w:sz="6" w:space="0" w:color="auto"/>
              <w:left w:val="none" w:sz="6" w:space="0" w:color="auto"/>
              <w:bottom w:val="none" w:sz="6" w:space="0" w:color="auto"/>
              <w:right w:val="none" w:sz="6" w:space="0" w:color="auto"/>
            </w:tcBorders>
          </w:tcPr>
          <w:p w14:paraId="61B4B5E8" w14:textId="77777777" w:rsidR="00CA7AD8" w:rsidRPr="00CA7AD8" w:rsidRDefault="00CA7AD8">
            <w:pPr>
              <w:pStyle w:val="TableParagraph"/>
              <w:kinsoku w:val="0"/>
              <w:overflowPunct w:val="0"/>
              <w:spacing w:before="56"/>
              <w:ind w:left="422"/>
              <w:rPr>
                <w:sz w:val="21"/>
                <w:szCs w:val="21"/>
              </w:rPr>
            </w:pPr>
            <w:r w:rsidRPr="00CA7AD8">
              <w:rPr>
                <w:sz w:val="21"/>
                <w:szCs w:val="21"/>
              </w:rPr>
              <w:t>QUORUM/VOTING</w:t>
            </w:r>
          </w:p>
          <w:p w14:paraId="6CB377FE" w14:textId="77777777" w:rsidR="00CA7AD8" w:rsidRPr="00CA7AD8" w:rsidRDefault="00CA7AD8">
            <w:pPr>
              <w:pStyle w:val="TableParagraph"/>
              <w:kinsoku w:val="0"/>
              <w:overflowPunct w:val="0"/>
              <w:spacing w:line="360" w:lineRule="auto"/>
              <w:ind w:left="422" w:right="4339"/>
              <w:rPr>
                <w:sz w:val="21"/>
                <w:szCs w:val="21"/>
              </w:rPr>
            </w:pPr>
            <w:r w:rsidRPr="00CA7AD8">
              <w:rPr>
                <w:sz w:val="21"/>
                <w:szCs w:val="21"/>
              </w:rPr>
              <w:t>Quorum Voting</w:t>
            </w:r>
          </w:p>
          <w:p w14:paraId="3C0F4EFF" w14:textId="77777777" w:rsidR="00CA7AD8" w:rsidRPr="00CA7AD8" w:rsidRDefault="00CA7AD8">
            <w:pPr>
              <w:pStyle w:val="TableParagraph"/>
              <w:kinsoku w:val="0"/>
              <w:overflowPunct w:val="0"/>
              <w:spacing w:before="0" w:line="360" w:lineRule="auto"/>
              <w:ind w:left="422" w:right="2764"/>
              <w:rPr>
                <w:sz w:val="21"/>
                <w:szCs w:val="21"/>
              </w:rPr>
            </w:pPr>
            <w:r w:rsidRPr="00CA7AD8">
              <w:rPr>
                <w:sz w:val="21"/>
                <w:szCs w:val="21"/>
              </w:rPr>
              <w:t>Changes in Tuition or Fees Remote Participation</w:t>
            </w:r>
          </w:p>
          <w:p w14:paraId="32567311" w14:textId="77777777" w:rsidR="00CA7AD8" w:rsidRPr="00CA7AD8" w:rsidRDefault="00CA7AD8">
            <w:pPr>
              <w:pStyle w:val="TableParagraph"/>
              <w:kinsoku w:val="0"/>
              <w:overflowPunct w:val="0"/>
              <w:spacing w:before="1"/>
              <w:ind w:left="422"/>
              <w:rPr>
                <w:sz w:val="21"/>
                <w:szCs w:val="21"/>
              </w:rPr>
            </w:pPr>
            <w:r w:rsidRPr="00CA7AD8">
              <w:rPr>
                <w:sz w:val="21"/>
                <w:szCs w:val="21"/>
              </w:rPr>
              <w:t>Proxies</w:t>
            </w:r>
          </w:p>
        </w:tc>
        <w:tc>
          <w:tcPr>
            <w:tcW w:w="1882" w:type="dxa"/>
            <w:tcBorders>
              <w:top w:val="none" w:sz="6" w:space="0" w:color="auto"/>
              <w:left w:val="none" w:sz="6" w:space="0" w:color="auto"/>
              <w:bottom w:val="none" w:sz="6" w:space="0" w:color="auto"/>
              <w:right w:val="none" w:sz="6" w:space="0" w:color="auto"/>
            </w:tcBorders>
          </w:tcPr>
          <w:p w14:paraId="39891244" w14:textId="77777777" w:rsidR="00CA7AD8" w:rsidRPr="00CA7AD8" w:rsidRDefault="00CA7AD8">
            <w:pPr>
              <w:pStyle w:val="TableParagraph"/>
              <w:kinsoku w:val="0"/>
              <w:overflowPunct w:val="0"/>
              <w:spacing w:before="56"/>
              <w:ind w:left="0" w:right="197"/>
              <w:jc w:val="right"/>
              <w:rPr>
                <w:sz w:val="21"/>
                <w:szCs w:val="21"/>
              </w:rPr>
            </w:pPr>
            <w:r w:rsidRPr="00CA7AD8">
              <w:rPr>
                <w:sz w:val="21"/>
                <w:szCs w:val="21"/>
              </w:rPr>
              <w:t>7</w:t>
            </w:r>
          </w:p>
          <w:p w14:paraId="5A8E924B" w14:textId="77777777" w:rsidR="00CA7AD8" w:rsidRPr="00CA7AD8" w:rsidRDefault="00CA7AD8">
            <w:pPr>
              <w:pStyle w:val="TableParagraph"/>
              <w:kinsoku w:val="0"/>
              <w:overflowPunct w:val="0"/>
              <w:ind w:left="0" w:right="197"/>
              <w:jc w:val="right"/>
              <w:rPr>
                <w:sz w:val="21"/>
                <w:szCs w:val="21"/>
              </w:rPr>
            </w:pPr>
            <w:r w:rsidRPr="00CA7AD8">
              <w:rPr>
                <w:sz w:val="21"/>
                <w:szCs w:val="21"/>
              </w:rPr>
              <w:t>7</w:t>
            </w:r>
          </w:p>
          <w:p w14:paraId="2A8F2E0D" w14:textId="77777777" w:rsidR="00CA7AD8" w:rsidRPr="00CA7AD8" w:rsidRDefault="00CA7AD8">
            <w:pPr>
              <w:pStyle w:val="TableParagraph"/>
              <w:kinsoku w:val="0"/>
              <w:overflowPunct w:val="0"/>
              <w:ind w:left="0" w:right="197"/>
              <w:jc w:val="right"/>
              <w:rPr>
                <w:sz w:val="21"/>
                <w:szCs w:val="21"/>
              </w:rPr>
            </w:pPr>
            <w:r w:rsidRPr="00CA7AD8">
              <w:rPr>
                <w:sz w:val="21"/>
                <w:szCs w:val="21"/>
              </w:rPr>
              <w:t>7</w:t>
            </w:r>
          </w:p>
          <w:p w14:paraId="51E6644A" w14:textId="77777777" w:rsidR="00CA7AD8" w:rsidRPr="00CA7AD8" w:rsidRDefault="00CA7AD8">
            <w:pPr>
              <w:pStyle w:val="TableParagraph"/>
              <w:kinsoku w:val="0"/>
              <w:overflowPunct w:val="0"/>
              <w:ind w:left="0" w:right="197"/>
              <w:jc w:val="right"/>
              <w:rPr>
                <w:sz w:val="21"/>
                <w:szCs w:val="21"/>
              </w:rPr>
            </w:pPr>
            <w:r w:rsidRPr="00CA7AD8">
              <w:rPr>
                <w:sz w:val="21"/>
                <w:szCs w:val="21"/>
              </w:rPr>
              <w:t>7</w:t>
            </w:r>
          </w:p>
          <w:p w14:paraId="0EA2543C" w14:textId="77777777" w:rsidR="00CA7AD8" w:rsidRPr="00CA7AD8" w:rsidRDefault="00CA7AD8">
            <w:pPr>
              <w:pStyle w:val="TableParagraph"/>
              <w:kinsoku w:val="0"/>
              <w:overflowPunct w:val="0"/>
              <w:ind w:left="0" w:right="197"/>
              <w:jc w:val="right"/>
              <w:rPr>
                <w:sz w:val="21"/>
                <w:szCs w:val="21"/>
              </w:rPr>
            </w:pPr>
            <w:r w:rsidRPr="00CA7AD8">
              <w:rPr>
                <w:sz w:val="21"/>
                <w:szCs w:val="21"/>
              </w:rPr>
              <w:t>7</w:t>
            </w:r>
          </w:p>
          <w:p w14:paraId="0486441D" w14:textId="77777777" w:rsidR="00CA7AD8" w:rsidRPr="00CA7AD8" w:rsidRDefault="00CA7AD8">
            <w:pPr>
              <w:pStyle w:val="TableParagraph"/>
              <w:kinsoku w:val="0"/>
              <w:overflowPunct w:val="0"/>
              <w:ind w:left="0" w:right="197"/>
              <w:jc w:val="right"/>
              <w:rPr>
                <w:sz w:val="21"/>
                <w:szCs w:val="21"/>
              </w:rPr>
            </w:pPr>
            <w:r w:rsidRPr="00CA7AD8">
              <w:rPr>
                <w:sz w:val="21"/>
                <w:szCs w:val="21"/>
              </w:rPr>
              <w:t>7</w:t>
            </w:r>
          </w:p>
        </w:tc>
      </w:tr>
      <w:tr w:rsidR="00CA7AD8" w:rsidRPr="00CA7AD8" w14:paraId="6BC32B4D" w14:textId="77777777">
        <w:trPr>
          <w:trHeight w:val="2832"/>
        </w:trPr>
        <w:tc>
          <w:tcPr>
            <w:tcW w:w="2118" w:type="dxa"/>
            <w:tcBorders>
              <w:top w:val="none" w:sz="6" w:space="0" w:color="auto"/>
              <w:left w:val="none" w:sz="6" w:space="0" w:color="auto"/>
              <w:bottom w:val="none" w:sz="6" w:space="0" w:color="auto"/>
              <w:right w:val="none" w:sz="6" w:space="0" w:color="auto"/>
            </w:tcBorders>
          </w:tcPr>
          <w:p w14:paraId="6038F52F" w14:textId="77777777" w:rsidR="00CA7AD8" w:rsidRPr="00CA7AD8" w:rsidRDefault="00CA7AD8">
            <w:pPr>
              <w:pStyle w:val="TableParagraph"/>
              <w:kinsoku w:val="0"/>
              <w:overflowPunct w:val="0"/>
              <w:spacing w:before="56"/>
              <w:ind w:left="200"/>
              <w:rPr>
                <w:b/>
                <w:bCs/>
                <w:sz w:val="21"/>
                <w:szCs w:val="21"/>
              </w:rPr>
            </w:pPr>
            <w:r w:rsidRPr="00CA7AD8">
              <w:rPr>
                <w:b/>
                <w:bCs/>
                <w:sz w:val="21"/>
                <w:szCs w:val="21"/>
              </w:rPr>
              <w:t>Article VII</w:t>
            </w:r>
          </w:p>
          <w:p w14:paraId="0422FE1E"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1.</w:t>
            </w:r>
          </w:p>
          <w:p w14:paraId="4D7B89E8" w14:textId="77777777" w:rsidR="00CA7AD8" w:rsidRPr="00CA7AD8" w:rsidRDefault="00CA7AD8">
            <w:pPr>
              <w:pStyle w:val="TableParagraph"/>
              <w:kinsoku w:val="0"/>
              <w:overflowPunct w:val="0"/>
              <w:spacing w:before="119"/>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2.</w:t>
            </w:r>
          </w:p>
          <w:p w14:paraId="17666E4A"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3.</w:t>
            </w:r>
          </w:p>
          <w:p w14:paraId="4FA1BAAA"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4.</w:t>
            </w:r>
          </w:p>
          <w:p w14:paraId="0A82E4ED"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5.</w:t>
            </w:r>
          </w:p>
          <w:p w14:paraId="5A95116B" w14:textId="77777777" w:rsidR="00CA7AD8" w:rsidRPr="00CA7AD8" w:rsidRDefault="00CA7AD8">
            <w:pPr>
              <w:pStyle w:val="TableParagraph"/>
              <w:kinsoku w:val="0"/>
              <w:overflowPunct w:val="0"/>
              <w:spacing w:before="12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6.</w:t>
            </w:r>
          </w:p>
          <w:p w14:paraId="23CA0DFD" w14:textId="77777777" w:rsidR="00CA7AD8" w:rsidRPr="00CA7AD8" w:rsidRDefault="00CA7AD8">
            <w:pPr>
              <w:pStyle w:val="TableParagraph"/>
              <w:kinsoku w:val="0"/>
              <w:overflowPunct w:val="0"/>
              <w:spacing w:line="222" w:lineRule="exact"/>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7.</w:t>
            </w:r>
          </w:p>
        </w:tc>
        <w:tc>
          <w:tcPr>
            <w:tcW w:w="5481" w:type="dxa"/>
            <w:tcBorders>
              <w:top w:val="none" w:sz="6" w:space="0" w:color="auto"/>
              <w:left w:val="none" w:sz="6" w:space="0" w:color="auto"/>
              <w:bottom w:val="none" w:sz="6" w:space="0" w:color="auto"/>
              <w:right w:val="none" w:sz="6" w:space="0" w:color="auto"/>
            </w:tcBorders>
          </w:tcPr>
          <w:p w14:paraId="19876DC4" w14:textId="77777777" w:rsidR="00CA7AD8" w:rsidRPr="00CA7AD8" w:rsidRDefault="00CA7AD8">
            <w:pPr>
              <w:pStyle w:val="TableParagraph"/>
              <w:kinsoku w:val="0"/>
              <w:overflowPunct w:val="0"/>
              <w:spacing w:before="56"/>
              <w:ind w:left="422"/>
              <w:rPr>
                <w:sz w:val="21"/>
                <w:szCs w:val="21"/>
              </w:rPr>
            </w:pPr>
            <w:r w:rsidRPr="00CA7AD8">
              <w:rPr>
                <w:sz w:val="21"/>
                <w:szCs w:val="21"/>
              </w:rPr>
              <w:t>EXECUTIVE SECRETARY</w:t>
            </w:r>
          </w:p>
          <w:p w14:paraId="7B8ABD49" w14:textId="77777777" w:rsidR="00CA7AD8" w:rsidRPr="00CA7AD8" w:rsidRDefault="00CA7AD8">
            <w:pPr>
              <w:pStyle w:val="TableParagraph"/>
              <w:kinsoku w:val="0"/>
              <w:overflowPunct w:val="0"/>
              <w:spacing w:line="357" w:lineRule="auto"/>
              <w:ind w:left="422" w:right="3417"/>
              <w:rPr>
                <w:sz w:val="21"/>
                <w:szCs w:val="21"/>
              </w:rPr>
            </w:pPr>
            <w:r w:rsidRPr="00CA7AD8">
              <w:rPr>
                <w:sz w:val="21"/>
                <w:szCs w:val="21"/>
              </w:rPr>
              <w:t>Notice of Meetings Agendas</w:t>
            </w:r>
          </w:p>
          <w:p w14:paraId="148C857F" w14:textId="77777777" w:rsidR="00CA7AD8" w:rsidRPr="00CA7AD8" w:rsidRDefault="00CA7AD8">
            <w:pPr>
              <w:pStyle w:val="TableParagraph"/>
              <w:kinsoku w:val="0"/>
              <w:overflowPunct w:val="0"/>
              <w:spacing w:before="3" w:line="360" w:lineRule="auto"/>
              <w:ind w:left="422" w:right="2787"/>
              <w:rPr>
                <w:sz w:val="21"/>
                <w:szCs w:val="21"/>
              </w:rPr>
            </w:pPr>
            <w:r w:rsidRPr="00CA7AD8">
              <w:rPr>
                <w:sz w:val="21"/>
                <w:szCs w:val="21"/>
              </w:rPr>
              <w:t>Arrangements of Meetings Coordinator of the Board Liaison duties</w:t>
            </w:r>
          </w:p>
          <w:p w14:paraId="6DEA02DF" w14:textId="77777777" w:rsidR="00CA7AD8" w:rsidRPr="00CA7AD8" w:rsidRDefault="00CA7AD8">
            <w:pPr>
              <w:pStyle w:val="TableParagraph"/>
              <w:kinsoku w:val="0"/>
              <w:overflowPunct w:val="0"/>
              <w:spacing w:before="1"/>
              <w:ind w:left="422"/>
              <w:rPr>
                <w:sz w:val="21"/>
                <w:szCs w:val="21"/>
              </w:rPr>
            </w:pPr>
            <w:r w:rsidRPr="00CA7AD8">
              <w:rPr>
                <w:sz w:val="21"/>
                <w:szCs w:val="21"/>
              </w:rPr>
              <w:t>FOIA Compliance</w:t>
            </w:r>
          </w:p>
          <w:p w14:paraId="457D0585" w14:textId="77777777" w:rsidR="00CA7AD8" w:rsidRPr="00CA7AD8" w:rsidRDefault="00CA7AD8">
            <w:pPr>
              <w:pStyle w:val="TableParagraph"/>
              <w:kinsoku w:val="0"/>
              <w:overflowPunct w:val="0"/>
              <w:spacing w:before="120" w:line="222" w:lineRule="exact"/>
              <w:ind w:left="422"/>
              <w:rPr>
                <w:sz w:val="21"/>
                <w:szCs w:val="21"/>
              </w:rPr>
            </w:pPr>
            <w:r w:rsidRPr="00CA7AD8">
              <w:rPr>
                <w:sz w:val="21"/>
                <w:szCs w:val="21"/>
              </w:rPr>
              <w:t>Other</w:t>
            </w:r>
          </w:p>
        </w:tc>
        <w:tc>
          <w:tcPr>
            <w:tcW w:w="1882" w:type="dxa"/>
            <w:tcBorders>
              <w:top w:val="none" w:sz="6" w:space="0" w:color="auto"/>
              <w:left w:val="none" w:sz="6" w:space="0" w:color="auto"/>
              <w:bottom w:val="none" w:sz="6" w:space="0" w:color="auto"/>
              <w:right w:val="none" w:sz="6" w:space="0" w:color="auto"/>
            </w:tcBorders>
          </w:tcPr>
          <w:p w14:paraId="6849975B" w14:textId="77777777" w:rsidR="00CA7AD8" w:rsidRPr="00CA7AD8" w:rsidRDefault="00CA7AD8">
            <w:pPr>
              <w:pStyle w:val="TableParagraph"/>
              <w:kinsoku w:val="0"/>
              <w:overflowPunct w:val="0"/>
              <w:spacing w:before="56"/>
              <w:ind w:left="0" w:right="197"/>
              <w:jc w:val="right"/>
              <w:rPr>
                <w:sz w:val="21"/>
                <w:szCs w:val="21"/>
              </w:rPr>
            </w:pPr>
            <w:r w:rsidRPr="00CA7AD8">
              <w:rPr>
                <w:sz w:val="21"/>
                <w:szCs w:val="21"/>
              </w:rPr>
              <w:t>8</w:t>
            </w:r>
          </w:p>
          <w:p w14:paraId="6A40684E" w14:textId="77777777" w:rsidR="00CA7AD8" w:rsidRPr="00CA7AD8" w:rsidRDefault="00CA7AD8">
            <w:pPr>
              <w:pStyle w:val="TableParagraph"/>
              <w:kinsoku w:val="0"/>
              <w:overflowPunct w:val="0"/>
              <w:ind w:left="0" w:right="197"/>
              <w:jc w:val="right"/>
              <w:rPr>
                <w:sz w:val="21"/>
                <w:szCs w:val="21"/>
              </w:rPr>
            </w:pPr>
            <w:r w:rsidRPr="00CA7AD8">
              <w:rPr>
                <w:sz w:val="21"/>
                <w:szCs w:val="21"/>
              </w:rPr>
              <w:t>8</w:t>
            </w:r>
          </w:p>
          <w:p w14:paraId="43EE67E7" w14:textId="77777777" w:rsidR="00CA7AD8" w:rsidRPr="00CA7AD8" w:rsidRDefault="00CA7AD8">
            <w:pPr>
              <w:pStyle w:val="TableParagraph"/>
              <w:kinsoku w:val="0"/>
              <w:overflowPunct w:val="0"/>
              <w:spacing w:before="119"/>
              <w:ind w:left="0" w:right="197"/>
              <w:jc w:val="right"/>
              <w:rPr>
                <w:sz w:val="21"/>
                <w:szCs w:val="21"/>
              </w:rPr>
            </w:pPr>
            <w:r w:rsidRPr="00CA7AD8">
              <w:rPr>
                <w:sz w:val="21"/>
                <w:szCs w:val="21"/>
              </w:rPr>
              <w:t>8</w:t>
            </w:r>
          </w:p>
          <w:p w14:paraId="2C14F484" w14:textId="77777777" w:rsidR="00CA7AD8" w:rsidRPr="00CA7AD8" w:rsidRDefault="00CA7AD8">
            <w:pPr>
              <w:pStyle w:val="TableParagraph"/>
              <w:kinsoku w:val="0"/>
              <w:overflowPunct w:val="0"/>
              <w:ind w:left="0" w:right="197"/>
              <w:jc w:val="right"/>
              <w:rPr>
                <w:sz w:val="21"/>
                <w:szCs w:val="21"/>
              </w:rPr>
            </w:pPr>
            <w:r w:rsidRPr="00CA7AD8">
              <w:rPr>
                <w:sz w:val="21"/>
                <w:szCs w:val="21"/>
              </w:rPr>
              <w:t>8</w:t>
            </w:r>
          </w:p>
          <w:p w14:paraId="3AF53F80" w14:textId="77777777" w:rsidR="00CA7AD8" w:rsidRPr="00CA7AD8" w:rsidRDefault="00CA7AD8">
            <w:pPr>
              <w:pStyle w:val="TableParagraph"/>
              <w:kinsoku w:val="0"/>
              <w:overflowPunct w:val="0"/>
              <w:ind w:left="0" w:right="197"/>
              <w:jc w:val="right"/>
              <w:rPr>
                <w:sz w:val="21"/>
                <w:szCs w:val="21"/>
              </w:rPr>
            </w:pPr>
            <w:r w:rsidRPr="00CA7AD8">
              <w:rPr>
                <w:sz w:val="21"/>
                <w:szCs w:val="21"/>
              </w:rPr>
              <w:t>8</w:t>
            </w:r>
          </w:p>
          <w:p w14:paraId="6D91D947" w14:textId="77777777" w:rsidR="00CA7AD8" w:rsidRPr="00CA7AD8" w:rsidRDefault="00CA7AD8">
            <w:pPr>
              <w:pStyle w:val="TableParagraph"/>
              <w:kinsoku w:val="0"/>
              <w:overflowPunct w:val="0"/>
              <w:ind w:left="0" w:right="197"/>
              <w:jc w:val="right"/>
              <w:rPr>
                <w:sz w:val="21"/>
                <w:szCs w:val="21"/>
              </w:rPr>
            </w:pPr>
            <w:r w:rsidRPr="00CA7AD8">
              <w:rPr>
                <w:sz w:val="21"/>
                <w:szCs w:val="21"/>
              </w:rPr>
              <w:t>8</w:t>
            </w:r>
          </w:p>
          <w:p w14:paraId="0F497973" w14:textId="77777777" w:rsidR="00CA7AD8" w:rsidRPr="00CA7AD8" w:rsidRDefault="00CA7AD8">
            <w:pPr>
              <w:pStyle w:val="TableParagraph"/>
              <w:kinsoku w:val="0"/>
              <w:overflowPunct w:val="0"/>
              <w:spacing w:before="120"/>
              <w:ind w:left="0" w:right="197"/>
              <w:jc w:val="right"/>
              <w:rPr>
                <w:sz w:val="21"/>
                <w:szCs w:val="21"/>
              </w:rPr>
            </w:pPr>
            <w:r w:rsidRPr="00CA7AD8">
              <w:rPr>
                <w:sz w:val="21"/>
                <w:szCs w:val="21"/>
              </w:rPr>
              <w:t>8</w:t>
            </w:r>
          </w:p>
          <w:p w14:paraId="10C4DF9C" w14:textId="77777777" w:rsidR="00CA7AD8" w:rsidRPr="00CA7AD8" w:rsidRDefault="00CA7AD8">
            <w:pPr>
              <w:pStyle w:val="TableParagraph"/>
              <w:kinsoku w:val="0"/>
              <w:overflowPunct w:val="0"/>
              <w:spacing w:line="222" w:lineRule="exact"/>
              <w:ind w:left="0" w:right="197"/>
              <w:jc w:val="right"/>
              <w:rPr>
                <w:sz w:val="21"/>
                <w:szCs w:val="21"/>
              </w:rPr>
            </w:pPr>
            <w:r w:rsidRPr="00CA7AD8">
              <w:rPr>
                <w:sz w:val="21"/>
                <w:szCs w:val="21"/>
              </w:rPr>
              <w:t>8</w:t>
            </w:r>
          </w:p>
        </w:tc>
      </w:tr>
    </w:tbl>
    <w:p w14:paraId="39611BB0" w14:textId="77777777" w:rsidR="00CA7AD8" w:rsidRDefault="00CA7AD8">
      <w:pPr>
        <w:rPr>
          <w:b/>
          <w:bCs/>
          <w:sz w:val="14"/>
          <w:szCs w:val="14"/>
        </w:rPr>
        <w:sectPr w:rsidR="00CA7AD8">
          <w:pgSz w:w="12240" w:h="15840"/>
          <w:pgMar w:top="1020" w:right="580" w:bottom="280" w:left="500" w:header="720" w:footer="720" w:gutter="0"/>
          <w:cols w:space="720"/>
          <w:noEndnote/>
        </w:sectPr>
      </w:pPr>
    </w:p>
    <w:tbl>
      <w:tblPr>
        <w:tblW w:w="0" w:type="auto"/>
        <w:tblInd w:w="839" w:type="dxa"/>
        <w:tblLayout w:type="fixed"/>
        <w:tblCellMar>
          <w:left w:w="0" w:type="dxa"/>
          <w:right w:w="0" w:type="dxa"/>
        </w:tblCellMar>
        <w:tblLook w:val="0000" w:firstRow="0" w:lastRow="0" w:firstColumn="0" w:lastColumn="0" w:noHBand="0" w:noVBand="0"/>
      </w:tblPr>
      <w:tblGrid>
        <w:gridCol w:w="2144"/>
        <w:gridCol w:w="6755"/>
        <w:gridCol w:w="635"/>
      </w:tblGrid>
      <w:tr w:rsidR="00CA7AD8" w:rsidRPr="00CA7AD8" w14:paraId="7A9B3D0C" w14:textId="77777777">
        <w:trPr>
          <w:trHeight w:val="2832"/>
        </w:trPr>
        <w:tc>
          <w:tcPr>
            <w:tcW w:w="2144" w:type="dxa"/>
            <w:tcBorders>
              <w:top w:val="none" w:sz="6" w:space="0" w:color="auto"/>
              <w:left w:val="none" w:sz="6" w:space="0" w:color="auto"/>
              <w:bottom w:val="none" w:sz="6" w:space="0" w:color="auto"/>
              <w:right w:val="none" w:sz="6" w:space="0" w:color="auto"/>
            </w:tcBorders>
          </w:tcPr>
          <w:p w14:paraId="5D700C5F" w14:textId="77777777" w:rsidR="00CA7AD8" w:rsidRPr="00AB4DBB" w:rsidRDefault="00CA7AD8" w:rsidP="00AB4DBB">
            <w:pPr>
              <w:pStyle w:val="TableParagraph"/>
              <w:kinsoku w:val="0"/>
              <w:overflowPunct w:val="0"/>
              <w:spacing w:before="120"/>
              <w:ind w:left="200"/>
              <w:rPr>
                <w:b/>
                <w:bCs/>
                <w:sz w:val="21"/>
                <w:szCs w:val="21"/>
              </w:rPr>
            </w:pPr>
            <w:r w:rsidRPr="00AB4DBB">
              <w:rPr>
                <w:b/>
                <w:bCs/>
                <w:sz w:val="21"/>
                <w:szCs w:val="21"/>
              </w:rPr>
              <w:lastRenderedPageBreak/>
              <w:t>Article VIII</w:t>
            </w:r>
          </w:p>
          <w:p w14:paraId="2E9785C2" w14:textId="77777777" w:rsidR="00CA7AD8" w:rsidRPr="00AB4DBB" w:rsidRDefault="00CA7AD8" w:rsidP="00AB4DBB">
            <w:pPr>
              <w:pStyle w:val="TableParagraph"/>
              <w:kinsoku w:val="0"/>
              <w:overflowPunct w:val="0"/>
              <w:spacing w:before="120"/>
              <w:rPr>
                <w:b/>
                <w:bCs/>
                <w:sz w:val="21"/>
                <w:szCs w:val="21"/>
              </w:rPr>
            </w:pPr>
            <w:r w:rsidRPr="00AB4DBB">
              <w:rPr>
                <w:b/>
                <w:bCs/>
                <w:sz w:val="21"/>
                <w:szCs w:val="21"/>
              </w:rPr>
              <w:t>Section</w:t>
            </w:r>
            <w:r w:rsidRPr="00AB4DBB">
              <w:rPr>
                <w:b/>
                <w:bCs/>
                <w:spacing w:val="1"/>
                <w:sz w:val="21"/>
                <w:szCs w:val="21"/>
              </w:rPr>
              <w:t xml:space="preserve"> </w:t>
            </w:r>
            <w:r w:rsidRPr="00AB4DBB">
              <w:rPr>
                <w:b/>
                <w:bCs/>
                <w:sz w:val="21"/>
                <w:szCs w:val="21"/>
              </w:rPr>
              <w:t>1.</w:t>
            </w:r>
          </w:p>
          <w:p w14:paraId="05F336E0" w14:textId="77777777" w:rsidR="00AB4DBB" w:rsidRPr="00AB4DBB" w:rsidRDefault="00AB4DBB" w:rsidP="00AB4DBB">
            <w:pPr>
              <w:pStyle w:val="TableParagraph"/>
              <w:kinsoku w:val="0"/>
              <w:overflowPunct w:val="0"/>
              <w:spacing w:before="120"/>
              <w:ind w:left="0"/>
              <w:rPr>
                <w:b/>
                <w:bCs/>
                <w:sz w:val="21"/>
                <w:szCs w:val="21"/>
              </w:rPr>
            </w:pPr>
            <w:r w:rsidRPr="00AB4DBB">
              <w:rPr>
                <w:b/>
                <w:bCs/>
                <w:sz w:val="21"/>
                <w:szCs w:val="21"/>
              </w:rPr>
              <w:t xml:space="preserve">                Section 2.</w:t>
            </w:r>
          </w:p>
          <w:p w14:paraId="5E8CE938" w14:textId="77777777" w:rsidR="00AB4DBB" w:rsidRPr="00AB4DBB" w:rsidRDefault="00AB4DBB" w:rsidP="00AB4DBB">
            <w:pPr>
              <w:pStyle w:val="TableParagraph"/>
              <w:kinsoku w:val="0"/>
              <w:overflowPunct w:val="0"/>
              <w:spacing w:before="120"/>
              <w:ind w:left="0"/>
              <w:rPr>
                <w:b/>
                <w:bCs/>
                <w:sz w:val="21"/>
                <w:szCs w:val="21"/>
              </w:rPr>
            </w:pPr>
            <w:r w:rsidRPr="00AB4DBB">
              <w:rPr>
                <w:b/>
                <w:bCs/>
                <w:sz w:val="21"/>
                <w:szCs w:val="21"/>
              </w:rPr>
              <w:t xml:space="preserve">                Section 3.</w:t>
            </w:r>
          </w:p>
          <w:p w14:paraId="5EDBEBDF" w14:textId="77777777" w:rsidR="00CA7AD8" w:rsidRPr="00AB4DBB" w:rsidRDefault="00AB4DBB" w:rsidP="00AB4DBB">
            <w:pPr>
              <w:pStyle w:val="TableParagraph"/>
              <w:kinsoku w:val="0"/>
              <w:overflowPunct w:val="0"/>
              <w:spacing w:before="120"/>
              <w:ind w:left="0"/>
              <w:rPr>
                <w:b/>
                <w:bCs/>
                <w:sz w:val="21"/>
                <w:szCs w:val="21"/>
              </w:rPr>
            </w:pPr>
            <w:r w:rsidRPr="00AB4DBB">
              <w:rPr>
                <w:b/>
                <w:bCs/>
                <w:sz w:val="21"/>
                <w:szCs w:val="21"/>
              </w:rPr>
              <w:t xml:space="preserve">                Section 4.</w:t>
            </w:r>
          </w:p>
          <w:p w14:paraId="35F4C4BF" w14:textId="77777777" w:rsidR="00CA7AD8" w:rsidRPr="00AB4DBB" w:rsidRDefault="00AB4DBB" w:rsidP="00AB4DBB">
            <w:pPr>
              <w:pStyle w:val="TableParagraph"/>
              <w:kinsoku w:val="0"/>
              <w:overflowPunct w:val="0"/>
              <w:spacing w:before="120"/>
              <w:ind w:left="0"/>
              <w:rPr>
                <w:b/>
                <w:bCs/>
                <w:sz w:val="21"/>
                <w:szCs w:val="21"/>
              </w:rPr>
            </w:pPr>
            <w:r w:rsidRPr="00AB4DBB">
              <w:rPr>
                <w:b/>
                <w:bCs/>
                <w:sz w:val="21"/>
                <w:szCs w:val="21"/>
              </w:rPr>
              <w:t xml:space="preserve">                Section 5.</w:t>
            </w:r>
          </w:p>
          <w:p w14:paraId="0A2C9B19" w14:textId="77777777" w:rsidR="00CA7AD8" w:rsidRPr="00AB4DBB" w:rsidRDefault="00CA7AD8" w:rsidP="00AB4DBB">
            <w:pPr>
              <w:pStyle w:val="TableParagraph"/>
              <w:kinsoku w:val="0"/>
              <w:overflowPunct w:val="0"/>
              <w:spacing w:before="120"/>
              <w:rPr>
                <w:b/>
                <w:bCs/>
                <w:sz w:val="21"/>
                <w:szCs w:val="21"/>
              </w:rPr>
            </w:pPr>
            <w:r w:rsidRPr="00AB4DBB">
              <w:rPr>
                <w:b/>
                <w:bCs/>
                <w:sz w:val="21"/>
                <w:szCs w:val="21"/>
              </w:rPr>
              <w:t>Section</w:t>
            </w:r>
            <w:r w:rsidR="00AB4DBB" w:rsidRPr="00AB4DBB">
              <w:rPr>
                <w:b/>
                <w:bCs/>
                <w:sz w:val="21"/>
                <w:szCs w:val="21"/>
              </w:rPr>
              <w:t xml:space="preserve"> 6</w:t>
            </w:r>
            <w:r w:rsidRPr="00AB4DBB">
              <w:rPr>
                <w:b/>
                <w:bCs/>
                <w:sz w:val="21"/>
                <w:szCs w:val="21"/>
              </w:rPr>
              <w:t>.</w:t>
            </w:r>
          </w:p>
          <w:p w14:paraId="6C46BB09" w14:textId="77777777" w:rsidR="00CA7AD8" w:rsidRPr="00AB4DBB" w:rsidRDefault="00AB4DBB" w:rsidP="00AB4DBB">
            <w:pPr>
              <w:pStyle w:val="TableParagraph"/>
              <w:kinsoku w:val="0"/>
              <w:overflowPunct w:val="0"/>
              <w:spacing w:before="120"/>
              <w:rPr>
                <w:b/>
                <w:bCs/>
                <w:sz w:val="21"/>
                <w:szCs w:val="21"/>
              </w:rPr>
            </w:pPr>
            <w:r w:rsidRPr="00AB4DBB">
              <w:rPr>
                <w:b/>
                <w:bCs/>
                <w:sz w:val="21"/>
                <w:szCs w:val="21"/>
              </w:rPr>
              <w:t>Section 7.</w:t>
            </w:r>
          </w:p>
        </w:tc>
        <w:tc>
          <w:tcPr>
            <w:tcW w:w="6755" w:type="dxa"/>
            <w:tcBorders>
              <w:top w:val="none" w:sz="6" w:space="0" w:color="auto"/>
              <w:left w:val="none" w:sz="6" w:space="0" w:color="auto"/>
              <w:bottom w:val="none" w:sz="6" w:space="0" w:color="auto"/>
              <w:right w:val="none" w:sz="6" w:space="0" w:color="auto"/>
            </w:tcBorders>
          </w:tcPr>
          <w:p w14:paraId="708247DF" w14:textId="77777777" w:rsidR="00CA7AD8" w:rsidRPr="00AB4DBB" w:rsidRDefault="00CA7AD8" w:rsidP="00AB4DBB">
            <w:pPr>
              <w:pStyle w:val="TableParagraph"/>
              <w:kinsoku w:val="0"/>
              <w:overflowPunct w:val="0"/>
              <w:spacing w:before="120"/>
              <w:ind w:left="396"/>
              <w:rPr>
                <w:sz w:val="21"/>
                <w:szCs w:val="21"/>
              </w:rPr>
            </w:pPr>
            <w:r w:rsidRPr="00AB4DBB">
              <w:rPr>
                <w:sz w:val="21"/>
                <w:szCs w:val="21"/>
              </w:rPr>
              <w:t>THE STANDING COMMITTEES</w:t>
            </w:r>
          </w:p>
          <w:p w14:paraId="510C1CBD" w14:textId="77777777" w:rsidR="00CA7AD8" w:rsidRPr="00AB4DBB" w:rsidRDefault="00CA7AD8" w:rsidP="00AB4DBB">
            <w:pPr>
              <w:pStyle w:val="TableParagraph"/>
              <w:kinsoku w:val="0"/>
              <w:overflowPunct w:val="0"/>
              <w:spacing w:before="120"/>
              <w:ind w:left="396"/>
              <w:rPr>
                <w:sz w:val="21"/>
                <w:szCs w:val="21"/>
              </w:rPr>
            </w:pPr>
            <w:r w:rsidRPr="00AB4DBB">
              <w:rPr>
                <w:sz w:val="21"/>
                <w:szCs w:val="21"/>
              </w:rPr>
              <w:t>Executive Committee</w:t>
            </w:r>
          </w:p>
          <w:p w14:paraId="58B759B2" w14:textId="77777777" w:rsidR="00AB4DBB" w:rsidRPr="00AB4DBB" w:rsidRDefault="00CA7AD8" w:rsidP="00AB4DBB">
            <w:pPr>
              <w:pStyle w:val="TableParagraph"/>
              <w:kinsoku w:val="0"/>
              <w:overflowPunct w:val="0"/>
              <w:spacing w:before="120"/>
              <w:ind w:left="396" w:right="1939"/>
              <w:rPr>
                <w:sz w:val="21"/>
                <w:szCs w:val="21"/>
              </w:rPr>
            </w:pPr>
            <w:r w:rsidRPr="00AB4DBB">
              <w:rPr>
                <w:sz w:val="21"/>
                <w:szCs w:val="21"/>
              </w:rPr>
              <w:t xml:space="preserve">Access, Equity and Inclusion </w:t>
            </w:r>
            <w:r w:rsidR="001E2328">
              <w:rPr>
                <w:sz w:val="21"/>
                <w:szCs w:val="21"/>
              </w:rPr>
              <w:t>C</w:t>
            </w:r>
            <w:r w:rsidRPr="00AB4DBB">
              <w:rPr>
                <w:sz w:val="21"/>
                <w:szCs w:val="21"/>
              </w:rPr>
              <w:t xml:space="preserve">ommittee </w:t>
            </w:r>
          </w:p>
          <w:p w14:paraId="0CF8F61B" w14:textId="77777777" w:rsidR="00CA7AD8" w:rsidRPr="00AB4DBB" w:rsidRDefault="00CA7AD8" w:rsidP="00AB4DBB">
            <w:pPr>
              <w:pStyle w:val="TableParagraph"/>
              <w:kinsoku w:val="0"/>
              <w:overflowPunct w:val="0"/>
              <w:spacing w:before="120"/>
              <w:ind w:left="396" w:right="1939"/>
              <w:rPr>
                <w:sz w:val="21"/>
                <w:szCs w:val="21"/>
              </w:rPr>
            </w:pPr>
            <w:r w:rsidRPr="00AB4DBB">
              <w:rPr>
                <w:sz w:val="21"/>
                <w:szCs w:val="21"/>
              </w:rPr>
              <w:t>Audit and Governance Committee</w:t>
            </w:r>
          </w:p>
          <w:p w14:paraId="460627A0" w14:textId="77777777" w:rsidR="00CA7AD8" w:rsidRPr="00AB4DBB" w:rsidRDefault="00CA7AD8" w:rsidP="00AB4DBB">
            <w:pPr>
              <w:pStyle w:val="TableParagraph"/>
              <w:kinsoku w:val="0"/>
              <w:overflowPunct w:val="0"/>
              <w:spacing w:before="120"/>
              <w:ind w:left="396"/>
              <w:rPr>
                <w:sz w:val="21"/>
                <w:szCs w:val="21"/>
              </w:rPr>
            </w:pPr>
            <w:r w:rsidRPr="00AB4DBB">
              <w:rPr>
                <w:sz w:val="21"/>
                <w:szCs w:val="21"/>
              </w:rPr>
              <w:t>Academic Affairs Committee</w:t>
            </w:r>
          </w:p>
          <w:p w14:paraId="752AF957" w14:textId="77777777" w:rsidR="00CA7AD8" w:rsidRPr="00AB4DBB" w:rsidRDefault="00CA7AD8" w:rsidP="00AB4DBB">
            <w:pPr>
              <w:pStyle w:val="TableParagraph"/>
              <w:kinsoku w:val="0"/>
              <w:overflowPunct w:val="0"/>
              <w:spacing w:before="120"/>
              <w:ind w:left="396"/>
              <w:rPr>
                <w:sz w:val="21"/>
                <w:szCs w:val="21"/>
              </w:rPr>
            </w:pPr>
            <w:r w:rsidRPr="00AB4DBB">
              <w:rPr>
                <w:sz w:val="21"/>
                <w:szCs w:val="21"/>
              </w:rPr>
              <w:t>Budget, Finance and Facilities Committee</w:t>
            </w:r>
          </w:p>
          <w:p w14:paraId="0CAC851B" w14:textId="77777777" w:rsidR="00AB4DBB" w:rsidRPr="00AB4DBB" w:rsidRDefault="00CA7AD8" w:rsidP="00AB4DBB">
            <w:pPr>
              <w:pStyle w:val="TableParagraph"/>
              <w:kinsoku w:val="0"/>
              <w:overflowPunct w:val="0"/>
              <w:spacing w:before="120"/>
              <w:ind w:left="396" w:right="203"/>
              <w:rPr>
                <w:sz w:val="21"/>
                <w:szCs w:val="21"/>
              </w:rPr>
            </w:pPr>
            <w:r w:rsidRPr="00AB4DBB">
              <w:rPr>
                <w:sz w:val="21"/>
                <w:szCs w:val="21"/>
              </w:rPr>
              <w:t xml:space="preserve">Development, Alumni, Governmental and External Relations Committee </w:t>
            </w:r>
          </w:p>
          <w:p w14:paraId="517B1215" w14:textId="77777777" w:rsidR="00CA7AD8" w:rsidRPr="00AB4DBB" w:rsidRDefault="00CA7AD8" w:rsidP="00AB4DBB">
            <w:pPr>
              <w:pStyle w:val="TableParagraph"/>
              <w:kinsoku w:val="0"/>
              <w:overflowPunct w:val="0"/>
              <w:spacing w:before="120"/>
              <w:ind w:left="396" w:right="203"/>
              <w:rPr>
                <w:sz w:val="21"/>
                <w:szCs w:val="21"/>
              </w:rPr>
            </w:pPr>
            <w:r w:rsidRPr="00AB4DBB">
              <w:rPr>
                <w:sz w:val="21"/>
                <w:szCs w:val="21"/>
              </w:rPr>
              <w:t>Student Affairs and Athletics Committee</w:t>
            </w:r>
          </w:p>
          <w:p w14:paraId="79718F16" w14:textId="77777777" w:rsidR="00AB4DBB" w:rsidRPr="00AB4DBB" w:rsidRDefault="00AB4DBB" w:rsidP="00AB4DBB">
            <w:pPr>
              <w:pStyle w:val="TableParagraph"/>
              <w:kinsoku w:val="0"/>
              <w:overflowPunct w:val="0"/>
              <w:spacing w:before="120"/>
              <w:ind w:left="396" w:right="203"/>
              <w:rPr>
                <w:sz w:val="21"/>
                <w:szCs w:val="21"/>
              </w:rPr>
            </w:pPr>
          </w:p>
        </w:tc>
        <w:tc>
          <w:tcPr>
            <w:tcW w:w="635" w:type="dxa"/>
            <w:tcBorders>
              <w:top w:val="none" w:sz="6" w:space="0" w:color="auto"/>
              <w:left w:val="none" w:sz="6" w:space="0" w:color="auto"/>
              <w:bottom w:val="none" w:sz="6" w:space="0" w:color="auto"/>
              <w:right w:val="none" w:sz="6" w:space="0" w:color="auto"/>
            </w:tcBorders>
          </w:tcPr>
          <w:p w14:paraId="148B2892" w14:textId="77777777" w:rsidR="00AB4DBB" w:rsidRDefault="00AB4DBB">
            <w:pPr>
              <w:pStyle w:val="TableParagraph"/>
              <w:kinsoku w:val="0"/>
              <w:overflowPunct w:val="0"/>
              <w:spacing w:before="0" w:line="225" w:lineRule="exact"/>
              <w:ind w:left="23"/>
              <w:jc w:val="center"/>
              <w:rPr>
                <w:sz w:val="21"/>
                <w:szCs w:val="21"/>
              </w:rPr>
            </w:pPr>
          </w:p>
          <w:p w14:paraId="39A019F8" w14:textId="77777777" w:rsidR="00CA7AD8" w:rsidRPr="00CA7AD8" w:rsidRDefault="00CA7AD8">
            <w:pPr>
              <w:pStyle w:val="TableParagraph"/>
              <w:kinsoku w:val="0"/>
              <w:overflowPunct w:val="0"/>
              <w:spacing w:before="0" w:line="225" w:lineRule="exact"/>
              <w:ind w:left="23"/>
              <w:jc w:val="center"/>
              <w:rPr>
                <w:sz w:val="21"/>
                <w:szCs w:val="21"/>
              </w:rPr>
            </w:pPr>
            <w:r w:rsidRPr="00CA7AD8">
              <w:rPr>
                <w:sz w:val="21"/>
                <w:szCs w:val="21"/>
              </w:rPr>
              <w:t>9</w:t>
            </w:r>
          </w:p>
          <w:p w14:paraId="4E110A06" w14:textId="77777777" w:rsidR="00CA7AD8" w:rsidRPr="00CA7AD8" w:rsidRDefault="00CA7AD8">
            <w:pPr>
              <w:pStyle w:val="TableParagraph"/>
              <w:kinsoku w:val="0"/>
              <w:overflowPunct w:val="0"/>
              <w:ind w:left="23"/>
              <w:jc w:val="center"/>
              <w:rPr>
                <w:sz w:val="21"/>
                <w:szCs w:val="21"/>
              </w:rPr>
            </w:pPr>
            <w:r w:rsidRPr="00CA7AD8">
              <w:rPr>
                <w:sz w:val="21"/>
                <w:szCs w:val="21"/>
              </w:rPr>
              <w:t>9</w:t>
            </w:r>
          </w:p>
          <w:p w14:paraId="7EBA543A" w14:textId="77777777" w:rsidR="00CA7AD8" w:rsidRPr="00CA7AD8" w:rsidRDefault="00CA7AD8">
            <w:pPr>
              <w:pStyle w:val="TableParagraph"/>
              <w:kinsoku w:val="0"/>
              <w:overflowPunct w:val="0"/>
              <w:spacing w:before="37"/>
              <w:ind w:left="23"/>
              <w:jc w:val="center"/>
              <w:rPr>
                <w:sz w:val="21"/>
                <w:szCs w:val="21"/>
              </w:rPr>
            </w:pPr>
            <w:r w:rsidRPr="00CA7AD8">
              <w:rPr>
                <w:sz w:val="21"/>
                <w:szCs w:val="21"/>
              </w:rPr>
              <w:t>9</w:t>
            </w:r>
          </w:p>
          <w:p w14:paraId="4D3E4349" w14:textId="77777777" w:rsidR="00CA7AD8" w:rsidRPr="00CA7AD8" w:rsidRDefault="00CA7AD8">
            <w:pPr>
              <w:pStyle w:val="TableParagraph"/>
              <w:kinsoku w:val="0"/>
              <w:overflowPunct w:val="0"/>
              <w:spacing w:before="118"/>
              <w:ind w:left="204" w:right="181"/>
              <w:jc w:val="center"/>
              <w:rPr>
                <w:sz w:val="21"/>
                <w:szCs w:val="21"/>
              </w:rPr>
            </w:pPr>
            <w:r w:rsidRPr="00CA7AD8">
              <w:rPr>
                <w:sz w:val="21"/>
                <w:szCs w:val="21"/>
              </w:rPr>
              <w:t>10</w:t>
            </w:r>
          </w:p>
          <w:p w14:paraId="68A81811" w14:textId="77777777" w:rsidR="00CA7AD8" w:rsidRPr="00CA7AD8" w:rsidRDefault="00CA7AD8">
            <w:pPr>
              <w:pStyle w:val="TableParagraph"/>
              <w:kinsoku w:val="0"/>
              <w:overflowPunct w:val="0"/>
              <w:ind w:left="204" w:right="181"/>
              <w:jc w:val="center"/>
              <w:rPr>
                <w:sz w:val="21"/>
                <w:szCs w:val="21"/>
              </w:rPr>
            </w:pPr>
            <w:r w:rsidRPr="00CA7AD8">
              <w:rPr>
                <w:sz w:val="21"/>
                <w:szCs w:val="21"/>
              </w:rPr>
              <w:t>10</w:t>
            </w:r>
          </w:p>
          <w:p w14:paraId="13B02822" w14:textId="77777777" w:rsidR="00CA7AD8" w:rsidRPr="00CA7AD8" w:rsidRDefault="00CA7AD8">
            <w:pPr>
              <w:pStyle w:val="TableParagraph"/>
              <w:kinsoku w:val="0"/>
              <w:overflowPunct w:val="0"/>
              <w:ind w:left="204" w:right="181"/>
              <w:jc w:val="center"/>
              <w:rPr>
                <w:sz w:val="21"/>
                <w:szCs w:val="21"/>
              </w:rPr>
            </w:pPr>
            <w:r w:rsidRPr="00CA7AD8">
              <w:rPr>
                <w:sz w:val="21"/>
                <w:szCs w:val="21"/>
              </w:rPr>
              <w:t>1</w:t>
            </w:r>
            <w:r w:rsidR="00EF77A5">
              <w:rPr>
                <w:sz w:val="21"/>
                <w:szCs w:val="21"/>
              </w:rPr>
              <w:t>0</w:t>
            </w:r>
          </w:p>
          <w:p w14:paraId="68005FAA" w14:textId="77777777" w:rsidR="00CA7AD8" w:rsidRPr="00CA7AD8" w:rsidRDefault="00CA7AD8">
            <w:pPr>
              <w:pStyle w:val="TableParagraph"/>
              <w:kinsoku w:val="0"/>
              <w:overflowPunct w:val="0"/>
              <w:ind w:left="204" w:right="181"/>
              <w:jc w:val="center"/>
              <w:rPr>
                <w:sz w:val="21"/>
                <w:szCs w:val="21"/>
              </w:rPr>
            </w:pPr>
            <w:r w:rsidRPr="00CA7AD8">
              <w:rPr>
                <w:sz w:val="21"/>
                <w:szCs w:val="21"/>
              </w:rPr>
              <w:t>11</w:t>
            </w:r>
          </w:p>
          <w:p w14:paraId="7162E940" w14:textId="77777777" w:rsidR="00CA7AD8" w:rsidRPr="00CA7AD8" w:rsidRDefault="00CA7AD8">
            <w:pPr>
              <w:pStyle w:val="TableParagraph"/>
              <w:kinsoku w:val="0"/>
              <w:overflowPunct w:val="0"/>
              <w:ind w:left="204" w:right="181"/>
              <w:jc w:val="center"/>
              <w:rPr>
                <w:sz w:val="21"/>
                <w:szCs w:val="21"/>
              </w:rPr>
            </w:pPr>
            <w:r w:rsidRPr="00CA7AD8">
              <w:rPr>
                <w:sz w:val="21"/>
                <w:szCs w:val="21"/>
              </w:rPr>
              <w:t>11</w:t>
            </w:r>
          </w:p>
        </w:tc>
      </w:tr>
      <w:tr w:rsidR="00CA7AD8" w:rsidRPr="00CA7AD8" w14:paraId="7D7CCA71" w14:textId="77777777">
        <w:trPr>
          <w:trHeight w:val="362"/>
        </w:trPr>
        <w:tc>
          <w:tcPr>
            <w:tcW w:w="2144" w:type="dxa"/>
            <w:tcBorders>
              <w:top w:val="none" w:sz="6" w:space="0" w:color="auto"/>
              <w:left w:val="none" w:sz="6" w:space="0" w:color="auto"/>
              <w:bottom w:val="none" w:sz="6" w:space="0" w:color="auto"/>
              <w:right w:val="none" w:sz="6" w:space="0" w:color="auto"/>
            </w:tcBorders>
          </w:tcPr>
          <w:p w14:paraId="3081FEDB" w14:textId="77777777" w:rsidR="00CA7AD8" w:rsidRPr="00CA7AD8" w:rsidRDefault="00CA7AD8">
            <w:pPr>
              <w:pStyle w:val="TableParagraph"/>
              <w:kinsoku w:val="0"/>
              <w:overflowPunct w:val="0"/>
              <w:spacing w:before="48"/>
              <w:ind w:left="200"/>
              <w:rPr>
                <w:b/>
                <w:bCs/>
                <w:sz w:val="21"/>
                <w:szCs w:val="21"/>
              </w:rPr>
            </w:pPr>
            <w:r w:rsidRPr="00CA7AD8">
              <w:rPr>
                <w:b/>
                <w:bCs/>
                <w:sz w:val="21"/>
                <w:szCs w:val="21"/>
              </w:rPr>
              <w:t>Article IX</w:t>
            </w:r>
          </w:p>
        </w:tc>
        <w:tc>
          <w:tcPr>
            <w:tcW w:w="6755" w:type="dxa"/>
            <w:tcBorders>
              <w:top w:val="none" w:sz="6" w:space="0" w:color="auto"/>
              <w:left w:val="none" w:sz="6" w:space="0" w:color="auto"/>
              <w:bottom w:val="none" w:sz="6" w:space="0" w:color="auto"/>
              <w:right w:val="none" w:sz="6" w:space="0" w:color="auto"/>
            </w:tcBorders>
          </w:tcPr>
          <w:p w14:paraId="061AD707" w14:textId="77777777" w:rsidR="00CA7AD8" w:rsidRPr="00CA7AD8" w:rsidRDefault="00CA7AD8">
            <w:pPr>
              <w:pStyle w:val="TableParagraph"/>
              <w:kinsoku w:val="0"/>
              <w:overflowPunct w:val="0"/>
              <w:spacing w:before="48"/>
              <w:ind w:left="396"/>
              <w:rPr>
                <w:sz w:val="21"/>
                <w:szCs w:val="21"/>
              </w:rPr>
            </w:pPr>
            <w:r w:rsidRPr="00CA7AD8">
              <w:rPr>
                <w:sz w:val="21"/>
                <w:szCs w:val="21"/>
              </w:rPr>
              <w:t>REGULAR AND SPECIAL MEETINGS OF THE BOARD</w:t>
            </w:r>
          </w:p>
        </w:tc>
        <w:tc>
          <w:tcPr>
            <w:tcW w:w="635" w:type="dxa"/>
            <w:tcBorders>
              <w:top w:val="none" w:sz="6" w:space="0" w:color="auto"/>
              <w:left w:val="none" w:sz="6" w:space="0" w:color="auto"/>
              <w:bottom w:val="none" w:sz="6" w:space="0" w:color="auto"/>
              <w:right w:val="none" w:sz="6" w:space="0" w:color="auto"/>
            </w:tcBorders>
          </w:tcPr>
          <w:p w14:paraId="4EB7D540" w14:textId="77777777" w:rsidR="00CA7AD8" w:rsidRPr="00CA7AD8" w:rsidRDefault="00CA7AD8">
            <w:pPr>
              <w:pStyle w:val="TableParagraph"/>
              <w:kinsoku w:val="0"/>
              <w:overflowPunct w:val="0"/>
              <w:spacing w:before="48"/>
              <w:ind w:left="204" w:right="181"/>
              <w:jc w:val="center"/>
              <w:rPr>
                <w:sz w:val="21"/>
                <w:szCs w:val="21"/>
              </w:rPr>
            </w:pPr>
            <w:r w:rsidRPr="00CA7AD8">
              <w:rPr>
                <w:sz w:val="21"/>
                <w:szCs w:val="21"/>
              </w:rPr>
              <w:t>13</w:t>
            </w:r>
          </w:p>
        </w:tc>
      </w:tr>
      <w:tr w:rsidR="00CA7AD8" w:rsidRPr="00CA7AD8" w14:paraId="15562CA8" w14:textId="77777777">
        <w:trPr>
          <w:trHeight w:val="3986"/>
        </w:trPr>
        <w:tc>
          <w:tcPr>
            <w:tcW w:w="2144" w:type="dxa"/>
            <w:tcBorders>
              <w:top w:val="none" w:sz="6" w:space="0" w:color="auto"/>
              <w:left w:val="none" w:sz="6" w:space="0" w:color="auto"/>
              <w:bottom w:val="none" w:sz="6" w:space="0" w:color="auto"/>
              <w:right w:val="none" w:sz="6" w:space="0" w:color="auto"/>
            </w:tcBorders>
          </w:tcPr>
          <w:p w14:paraId="376F5B38" w14:textId="77777777" w:rsidR="00CA7AD8" w:rsidRPr="00CA7AD8" w:rsidRDefault="00CA7AD8">
            <w:pPr>
              <w:pStyle w:val="TableParagraph"/>
              <w:kinsoku w:val="0"/>
              <w:overflowPunct w:val="0"/>
              <w:spacing w:before="48"/>
              <w:ind w:left="200"/>
              <w:rPr>
                <w:b/>
                <w:bCs/>
                <w:sz w:val="21"/>
                <w:szCs w:val="21"/>
              </w:rPr>
            </w:pPr>
            <w:r w:rsidRPr="00CA7AD8">
              <w:rPr>
                <w:b/>
                <w:bCs/>
                <w:sz w:val="21"/>
                <w:szCs w:val="21"/>
              </w:rPr>
              <w:t>Article X</w:t>
            </w:r>
          </w:p>
          <w:p w14:paraId="460B4B16"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1.</w:t>
            </w:r>
          </w:p>
          <w:p w14:paraId="3A4C595E"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2.</w:t>
            </w:r>
          </w:p>
          <w:p w14:paraId="1E0D44D7"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3.</w:t>
            </w:r>
          </w:p>
          <w:p w14:paraId="7E16AFD6"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4.</w:t>
            </w:r>
          </w:p>
          <w:p w14:paraId="4764ACBD"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5.</w:t>
            </w:r>
          </w:p>
          <w:p w14:paraId="7C439C35"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6.</w:t>
            </w:r>
          </w:p>
          <w:p w14:paraId="48CC9D62"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7.</w:t>
            </w:r>
          </w:p>
          <w:p w14:paraId="6CBE8374" w14:textId="77777777" w:rsidR="00CA7AD8" w:rsidRPr="00CA7AD8" w:rsidRDefault="00CA7AD8">
            <w:pPr>
              <w:pStyle w:val="TableParagraph"/>
              <w:kinsoku w:val="0"/>
              <w:overflowPunct w:val="0"/>
              <w:spacing w:before="12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8.</w:t>
            </w:r>
          </w:p>
          <w:p w14:paraId="63C5E496"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9.</w:t>
            </w:r>
          </w:p>
          <w:p w14:paraId="39DF3A9D" w14:textId="77777777" w:rsidR="00CA7AD8" w:rsidRPr="00CA7AD8" w:rsidRDefault="00CA7AD8">
            <w:pPr>
              <w:pStyle w:val="TableParagraph"/>
              <w:kinsoku w:val="0"/>
              <w:overflowPunct w:val="0"/>
              <w:spacing w:before="122"/>
              <w:ind w:left="778"/>
              <w:rPr>
                <w:b/>
                <w:bCs/>
                <w:sz w:val="21"/>
                <w:szCs w:val="21"/>
              </w:rPr>
            </w:pPr>
            <w:r w:rsidRPr="00CA7AD8">
              <w:rPr>
                <w:b/>
                <w:bCs/>
                <w:sz w:val="21"/>
                <w:szCs w:val="21"/>
              </w:rPr>
              <w:t>Section 10.</w:t>
            </w:r>
          </w:p>
        </w:tc>
        <w:tc>
          <w:tcPr>
            <w:tcW w:w="6755" w:type="dxa"/>
            <w:tcBorders>
              <w:top w:val="none" w:sz="6" w:space="0" w:color="auto"/>
              <w:left w:val="none" w:sz="6" w:space="0" w:color="auto"/>
              <w:bottom w:val="none" w:sz="6" w:space="0" w:color="auto"/>
              <w:right w:val="none" w:sz="6" w:space="0" w:color="auto"/>
            </w:tcBorders>
          </w:tcPr>
          <w:p w14:paraId="43D876FF" w14:textId="77777777" w:rsidR="00CA7AD8" w:rsidRPr="00CA7AD8" w:rsidRDefault="00CA7AD8">
            <w:pPr>
              <w:pStyle w:val="TableParagraph"/>
              <w:kinsoku w:val="0"/>
              <w:overflowPunct w:val="0"/>
              <w:spacing w:before="48"/>
              <w:ind w:left="396"/>
              <w:rPr>
                <w:sz w:val="21"/>
                <w:szCs w:val="21"/>
              </w:rPr>
            </w:pPr>
            <w:r w:rsidRPr="00CA7AD8">
              <w:rPr>
                <w:sz w:val="21"/>
                <w:szCs w:val="21"/>
              </w:rPr>
              <w:t>ADMINISTRATION OF THE COLLEGE</w:t>
            </w:r>
          </w:p>
          <w:p w14:paraId="6259E5EF" w14:textId="77777777" w:rsidR="00CA7AD8" w:rsidRPr="00CA7AD8" w:rsidRDefault="00CA7AD8">
            <w:pPr>
              <w:pStyle w:val="TableParagraph"/>
              <w:kinsoku w:val="0"/>
              <w:overflowPunct w:val="0"/>
              <w:spacing w:line="360" w:lineRule="auto"/>
              <w:ind w:left="396" w:right="3520"/>
              <w:rPr>
                <w:spacing w:val="-5"/>
                <w:sz w:val="21"/>
                <w:szCs w:val="21"/>
              </w:rPr>
            </w:pPr>
            <w:r w:rsidRPr="00CA7AD8">
              <w:rPr>
                <w:sz w:val="21"/>
                <w:szCs w:val="21"/>
              </w:rPr>
              <w:t>Vesting of Authority Appointment and</w:t>
            </w:r>
            <w:r w:rsidRPr="00CA7AD8">
              <w:rPr>
                <w:spacing w:val="4"/>
                <w:sz w:val="21"/>
                <w:szCs w:val="21"/>
              </w:rPr>
              <w:t xml:space="preserve"> </w:t>
            </w:r>
            <w:r w:rsidRPr="00CA7AD8">
              <w:rPr>
                <w:spacing w:val="-5"/>
                <w:sz w:val="21"/>
                <w:szCs w:val="21"/>
              </w:rPr>
              <w:t>Terms</w:t>
            </w:r>
          </w:p>
          <w:p w14:paraId="2DD6DEBD" w14:textId="77777777" w:rsidR="00CA7AD8" w:rsidRPr="00CA7AD8" w:rsidRDefault="00CA7AD8">
            <w:pPr>
              <w:pStyle w:val="TableParagraph"/>
              <w:kinsoku w:val="0"/>
              <w:overflowPunct w:val="0"/>
              <w:spacing w:before="0" w:line="360" w:lineRule="auto"/>
              <w:ind w:left="396" w:right="2373"/>
              <w:rPr>
                <w:sz w:val="21"/>
                <w:szCs w:val="21"/>
              </w:rPr>
            </w:pPr>
            <w:r w:rsidRPr="00CA7AD8">
              <w:rPr>
                <w:sz w:val="21"/>
                <w:szCs w:val="21"/>
              </w:rPr>
              <w:t>General Powers and Duties of the President President as Official Communications Medium President as Representative in Community Shared</w:t>
            </w:r>
            <w:r w:rsidRPr="00CA7AD8">
              <w:rPr>
                <w:spacing w:val="-4"/>
                <w:sz w:val="21"/>
                <w:szCs w:val="21"/>
              </w:rPr>
              <w:t xml:space="preserve"> </w:t>
            </w:r>
            <w:r w:rsidRPr="00CA7AD8">
              <w:rPr>
                <w:sz w:val="21"/>
                <w:szCs w:val="21"/>
              </w:rPr>
              <w:t>Responsibilities</w:t>
            </w:r>
          </w:p>
          <w:p w14:paraId="272BB521" w14:textId="77777777" w:rsidR="00CA7AD8" w:rsidRPr="00CA7AD8" w:rsidRDefault="00CA7AD8">
            <w:pPr>
              <w:pStyle w:val="TableParagraph"/>
              <w:kinsoku w:val="0"/>
              <w:overflowPunct w:val="0"/>
              <w:spacing w:before="1"/>
              <w:ind w:left="396"/>
              <w:rPr>
                <w:sz w:val="21"/>
                <w:szCs w:val="21"/>
              </w:rPr>
            </w:pPr>
            <w:r w:rsidRPr="00CA7AD8">
              <w:rPr>
                <w:sz w:val="21"/>
                <w:szCs w:val="21"/>
              </w:rPr>
              <w:t>Day-to-Day Management</w:t>
            </w:r>
          </w:p>
          <w:p w14:paraId="52D07CDE" w14:textId="77777777" w:rsidR="00CA7AD8" w:rsidRPr="00CA7AD8" w:rsidRDefault="00CA7AD8">
            <w:pPr>
              <w:pStyle w:val="TableParagraph"/>
              <w:kinsoku w:val="0"/>
              <w:overflowPunct w:val="0"/>
              <w:spacing w:line="360" w:lineRule="auto"/>
              <w:ind w:left="396" w:right="1422"/>
              <w:rPr>
                <w:sz w:val="21"/>
                <w:szCs w:val="21"/>
              </w:rPr>
            </w:pPr>
            <w:r w:rsidRPr="00CA7AD8">
              <w:rPr>
                <w:sz w:val="21"/>
                <w:szCs w:val="21"/>
              </w:rPr>
              <w:t>Intercollegiate Athletics and Campus Life Responsibilities Faculty and Administrative Appointments</w:t>
            </w:r>
          </w:p>
          <w:p w14:paraId="23532E3C" w14:textId="77777777" w:rsidR="00CA7AD8" w:rsidRPr="00CA7AD8" w:rsidRDefault="00CA7AD8">
            <w:pPr>
              <w:pStyle w:val="TableParagraph"/>
              <w:kinsoku w:val="0"/>
              <w:overflowPunct w:val="0"/>
              <w:spacing w:before="1"/>
              <w:ind w:left="396"/>
              <w:rPr>
                <w:sz w:val="21"/>
                <w:szCs w:val="21"/>
              </w:rPr>
            </w:pPr>
            <w:r w:rsidRPr="00CA7AD8">
              <w:rPr>
                <w:sz w:val="21"/>
                <w:szCs w:val="21"/>
              </w:rPr>
              <w:t>Authority Delegation</w:t>
            </w:r>
          </w:p>
        </w:tc>
        <w:tc>
          <w:tcPr>
            <w:tcW w:w="635" w:type="dxa"/>
            <w:tcBorders>
              <w:top w:val="none" w:sz="6" w:space="0" w:color="auto"/>
              <w:left w:val="none" w:sz="6" w:space="0" w:color="auto"/>
              <w:bottom w:val="none" w:sz="6" w:space="0" w:color="auto"/>
              <w:right w:val="none" w:sz="6" w:space="0" w:color="auto"/>
            </w:tcBorders>
          </w:tcPr>
          <w:p w14:paraId="4921889E" w14:textId="77777777" w:rsidR="00CA7AD8" w:rsidRPr="00CA7AD8" w:rsidRDefault="00CA7AD8">
            <w:pPr>
              <w:pStyle w:val="TableParagraph"/>
              <w:kinsoku w:val="0"/>
              <w:overflowPunct w:val="0"/>
              <w:spacing w:before="48"/>
              <w:ind w:left="223"/>
              <w:rPr>
                <w:sz w:val="21"/>
                <w:szCs w:val="21"/>
              </w:rPr>
            </w:pPr>
            <w:r w:rsidRPr="00CA7AD8">
              <w:rPr>
                <w:sz w:val="21"/>
                <w:szCs w:val="21"/>
              </w:rPr>
              <w:t>14</w:t>
            </w:r>
          </w:p>
          <w:p w14:paraId="2682E08E" w14:textId="77777777" w:rsidR="00CA7AD8" w:rsidRPr="00CA7AD8" w:rsidRDefault="00CA7AD8">
            <w:pPr>
              <w:pStyle w:val="TableParagraph"/>
              <w:kinsoku w:val="0"/>
              <w:overflowPunct w:val="0"/>
              <w:ind w:left="223"/>
              <w:rPr>
                <w:sz w:val="21"/>
                <w:szCs w:val="21"/>
              </w:rPr>
            </w:pPr>
            <w:r w:rsidRPr="00CA7AD8">
              <w:rPr>
                <w:sz w:val="21"/>
                <w:szCs w:val="21"/>
              </w:rPr>
              <w:t>14</w:t>
            </w:r>
          </w:p>
          <w:p w14:paraId="05ED622F" w14:textId="77777777" w:rsidR="00CA7AD8" w:rsidRPr="00CA7AD8" w:rsidRDefault="00CA7AD8">
            <w:pPr>
              <w:pStyle w:val="TableParagraph"/>
              <w:kinsoku w:val="0"/>
              <w:overflowPunct w:val="0"/>
              <w:ind w:left="223"/>
              <w:rPr>
                <w:sz w:val="21"/>
                <w:szCs w:val="21"/>
              </w:rPr>
            </w:pPr>
            <w:r w:rsidRPr="00CA7AD8">
              <w:rPr>
                <w:sz w:val="21"/>
                <w:szCs w:val="21"/>
              </w:rPr>
              <w:t>14</w:t>
            </w:r>
          </w:p>
          <w:p w14:paraId="7EDC5A32" w14:textId="77777777" w:rsidR="00CA7AD8" w:rsidRPr="00CA7AD8" w:rsidRDefault="00CA7AD8">
            <w:pPr>
              <w:pStyle w:val="TableParagraph"/>
              <w:kinsoku w:val="0"/>
              <w:overflowPunct w:val="0"/>
              <w:ind w:left="223"/>
              <w:rPr>
                <w:sz w:val="21"/>
                <w:szCs w:val="21"/>
              </w:rPr>
            </w:pPr>
            <w:r w:rsidRPr="00CA7AD8">
              <w:rPr>
                <w:sz w:val="21"/>
                <w:szCs w:val="21"/>
              </w:rPr>
              <w:t>14</w:t>
            </w:r>
          </w:p>
          <w:p w14:paraId="667D280C" w14:textId="77777777" w:rsidR="00CA7AD8" w:rsidRPr="00CA7AD8" w:rsidRDefault="00CA7AD8">
            <w:pPr>
              <w:pStyle w:val="TableParagraph"/>
              <w:kinsoku w:val="0"/>
              <w:overflowPunct w:val="0"/>
              <w:ind w:left="223"/>
              <w:rPr>
                <w:sz w:val="21"/>
                <w:szCs w:val="21"/>
              </w:rPr>
            </w:pPr>
            <w:r w:rsidRPr="00CA7AD8">
              <w:rPr>
                <w:sz w:val="21"/>
                <w:szCs w:val="21"/>
              </w:rPr>
              <w:t>14</w:t>
            </w:r>
          </w:p>
          <w:p w14:paraId="6A76462C" w14:textId="77777777" w:rsidR="00CA7AD8" w:rsidRPr="00CA7AD8" w:rsidRDefault="00CA7AD8">
            <w:pPr>
              <w:pStyle w:val="TableParagraph"/>
              <w:kinsoku w:val="0"/>
              <w:overflowPunct w:val="0"/>
              <w:ind w:left="223"/>
              <w:rPr>
                <w:sz w:val="21"/>
                <w:szCs w:val="21"/>
              </w:rPr>
            </w:pPr>
            <w:r w:rsidRPr="00CA7AD8">
              <w:rPr>
                <w:sz w:val="21"/>
                <w:szCs w:val="21"/>
              </w:rPr>
              <w:t>14</w:t>
            </w:r>
          </w:p>
          <w:p w14:paraId="566F02D0" w14:textId="77777777" w:rsidR="00CA7AD8" w:rsidRPr="00CA7AD8" w:rsidRDefault="00CA7AD8">
            <w:pPr>
              <w:pStyle w:val="TableParagraph"/>
              <w:kinsoku w:val="0"/>
              <w:overflowPunct w:val="0"/>
              <w:ind w:left="223"/>
              <w:rPr>
                <w:sz w:val="21"/>
                <w:szCs w:val="21"/>
              </w:rPr>
            </w:pPr>
            <w:r w:rsidRPr="00CA7AD8">
              <w:rPr>
                <w:sz w:val="21"/>
                <w:szCs w:val="21"/>
              </w:rPr>
              <w:t>14</w:t>
            </w:r>
          </w:p>
          <w:p w14:paraId="7BCBD6ED" w14:textId="77777777" w:rsidR="00CA7AD8" w:rsidRPr="00CA7AD8" w:rsidRDefault="00CA7AD8">
            <w:pPr>
              <w:pStyle w:val="TableParagraph"/>
              <w:kinsoku w:val="0"/>
              <w:overflowPunct w:val="0"/>
              <w:ind w:left="223"/>
              <w:rPr>
                <w:sz w:val="21"/>
                <w:szCs w:val="21"/>
              </w:rPr>
            </w:pPr>
            <w:r w:rsidRPr="00CA7AD8">
              <w:rPr>
                <w:sz w:val="21"/>
                <w:szCs w:val="21"/>
              </w:rPr>
              <w:t>15</w:t>
            </w:r>
          </w:p>
          <w:p w14:paraId="56013B7B" w14:textId="77777777" w:rsidR="00CA7AD8" w:rsidRPr="00CA7AD8" w:rsidRDefault="00CA7AD8">
            <w:pPr>
              <w:pStyle w:val="TableParagraph"/>
              <w:kinsoku w:val="0"/>
              <w:overflowPunct w:val="0"/>
              <w:spacing w:before="120"/>
              <w:ind w:left="223"/>
              <w:rPr>
                <w:sz w:val="21"/>
                <w:szCs w:val="21"/>
              </w:rPr>
            </w:pPr>
            <w:r w:rsidRPr="00CA7AD8">
              <w:rPr>
                <w:sz w:val="21"/>
                <w:szCs w:val="21"/>
              </w:rPr>
              <w:t>15</w:t>
            </w:r>
          </w:p>
          <w:p w14:paraId="0853C16B" w14:textId="77777777" w:rsidR="00CA7AD8" w:rsidRPr="00CA7AD8" w:rsidRDefault="00CA7AD8">
            <w:pPr>
              <w:pStyle w:val="TableParagraph"/>
              <w:kinsoku w:val="0"/>
              <w:overflowPunct w:val="0"/>
              <w:ind w:left="223"/>
              <w:rPr>
                <w:sz w:val="21"/>
                <w:szCs w:val="21"/>
              </w:rPr>
            </w:pPr>
            <w:r w:rsidRPr="00CA7AD8">
              <w:rPr>
                <w:sz w:val="21"/>
                <w:szCs w:val="21"/>
              </w:rPr>
              <w:t>15</w:t>
            </w:r>
          </w:p>
          <w:p w14:paraId="102FD049" w14:textId="77777777" w:rsidR="00CA7AD8" w:rsidRPr="00CA7AD8" w:rsidRDefault="00CA7AD8">
            <w:pPr>
              <w:pStyle w:val="TableParagraph"/>
              <w:kinsoku w:val="0"/>
              <w:overflowPunct w:val="0"/>
              <w:spacing w:before="122"/>
              <w:ind w:left="223"/>
              <w:rPr>
                <w:sz w:val="21"/>
                <w:szCs w:val="21"/>
              </w:rPr>
            </w:pPr>
            <w:r w:rsidRPr="00CA7AD8">
              <w:rPr>
                <w:sz w:val="21"/>
                <w:szCs w:val="21"/>
              </w:rPr>
              <w:t>15</w:t>
            </w:r>
          </w:p>
        </w:tc>
      </w:tr>
      <w:tr w:rsidR="00CA7AD8" w:rsidRPr="00CA7AD8" w14:paraId="186DE8B9" w14:textId="77777777">
        <w:trPr>
          <w:trHeight w:val="361"/>
        </w:trPr>
        <w:tc>
          <w:tcPr>
            <w:tcW w:w="2144" w:type="dxa"/>
            <w:tcBorders>
              <w:top w:val="none" w:sz="6" w:space="0" w:color="auto"/>
              <w:left w:val="none" w:sz="6" w:space="0" w:color="auto"/>
              <w:bottom w:val="none" w:sz="6" w:space="0" w:color="auto"/>
              <w:right w:val="none" w:sz="6" w:space="0" w:color="auto"/>
            </w:tcBorders>
          </w:tcPr>
          <w:p w14:paraId="25FBDBFC" w14:textId="77777777" w:rsidR="00CA7AD8" w:rsidRPr="00CA7AD8" w:rsidRDefault="00CA7AD8">
            <w:pPr>
              <w:pStyle w:val="TableParagraph"/>
              <w:kinsoku w:val="0"/>
              <w:overflowPunct w:val="0"/>
              <w:spacing w:before="46"/>
              <w:ind w:left="200"/>
              <w:rPr>
                <w:b/>
                <w:bCs/>
                <w:sz w:val="21"/>
                <w:szCs w:val="21"/>
              </w:rPr>
            </w:pPr>
            <w:r w:rsidRPr="00CA7AD8">
              <w:rPr>
                <w:b/>
                <w:bCs/>
                <w:sz w:val="21"/>
                <w:szCs w:val="21"/>
              </w:rPr>
              <w:t>Article XI</w:t>
            </w:r>
          </w:p>
        </w:tc>
        <w:tc>
          <w:tcPr>
            <w:tcW w:w="6755" w:type="dxa"/>
            <w:tcBorders>
              <w:top w:val="none" w:sz="6" w:space="0" w:color="auto"/>
              <w:left w:val="none" w:sz="6" w:space="0" w:color="auto"/>
              <w:bottom w:val="none" w:sz="6" w:space="0" w:color="auto"/>
              <w:right w:val="none" w:sz="6" w:space="0" w:color="auto"/>
            </w:tcBorders>
          </w:tcPr>
          <w:p w14:paraId="4A3319CE" w14:textId="77777777" w:rsidR="00CA7AD8" w:rsidRPr="00CA7AD8" w:rsidRDefault="00CA7AD8">
            <w:pPr>
              <w:pStyle w:val="TableParagraph"/>
              <w:kinsoku w:val="0"/>
              <w:overflowPunct w:val="0"/>
              <w:spacing w:before="46"/>
              <w:ind w:left="396"/>
              <w:rPr>
                <w:sz w:val="21"/>
                <w:szCs w:val="21"/>
              </w:rPr>
            </w:pPr>
            <w:r w:rsidRPr="00CA7AD8">
              <w:rPr>
                <w:sz w:val="21"/>
                <w:szCs w:val="21"/>
              </w:rPr>
              <w:t>INTERNAL AUDITOR</w:t>
            </w:r>
          </w:p>
        </w:tc>
        <w:tc>
          <w:tcPr>
            <w:tcW w:w="635" w:type="dxa"/>
            <w:tcBorders>
              <w:top w:val="none" w:sz="6" w:space="0" w:color="auto"/>
              <w:left w:val="none" w:sz="6" w:space="0" w:color="auto"/>
              <w:bottom w:val="none" w:sz="6" w:space="0" w:color="auto"/>
              <w:right w:val="none" w:sz="6" w:space="0" w:color="auto"/>
            </w:tcBorders>
          </w:tcPr>
          <w:p w14:paraId="2571C3B6" w14:textId="77777777" w:rsidR="00CA7AD8" w:rsidRPr="00CA7AD8" w:rsidRDefault="00CA7AD8">
            <w:pPr>
              <w:pStyle w:val="TableParagraph"/>
              <w:kinsoku w:val="0"/>
              <w:overflowPunct w:val="0"/>
              <w:spacing w:before="46"/>
              <w:ind w:left="204" w:right="181"/>
              <w:jc w:val="center"/>
              <w:rPr>
                <w:sz w:val="21"/>
                <w:szCs w:val="21"/>
              </w:rPr>
            </w:pPr>
            <w:r w:rsidRPr="00CA7AD8">
              <w:rPr>
                <w:sz w:val="21"/>
                <w:szCs w:val="21"/>
              </w:rPr>
              <w:t>16</w:t>
            </w:r>
          </w:p>
        </w:tc>
      </w:tr>
      <w:tr w:rsidR="00CA7AD8" w:rsidRPr="00CA7AD8" w14:paraId="7CA30786" w14:textId="77777777">
        <w:trPr>
          <w:trHeight w:val="1449"/>
        </w:trPr>
        <w:tc>
          <w:tcPr>
            <w:tcW w:w="2144" w:type="dxa"/>
            <w:tcBorders>
              <w:top w:val="none" w:sz="6" w:space="0" w:color="auto"/>
              <w:left w:val="none" w:sz="6" w:space="0" w:color="auto"/>
              <w:bottom w:val="none" w:sz="6" w:space="0" w:color="auto"/>
              <w:right w:val="none" w:sz="6" w:space="0" w:color="auto"/>
            </w:tcBorders>
          </w:tcPr>
          <w:p w14:paraId="4B85BF3F" w14:textId="77777777" w:rsidR="00CA7AD8" w:rsidRPr="00CA7AD8" w:rsidRDefault="00CA7AD8">
            <w:pPr>
              <w:pStyle w:val="TableParagraph"/>
              <w:kinsoku w:val="0"/>
              <w:overflowPunct w:val="0"/>
              <w:spacing w:before="48"/>
              <w:ind w:left="200"/>
              <w:rPr>
                <w:b/>
                <w:bCs/>
                <w:sz w:val="21"/>
                <w:szCs w:val="21"/>
              </w:rPr>
            </w:pPr>
            <w:r w:rsidRPr="00CA7AD8">
              <w:rPr>
                <w:b/>
                <w:bCs/>
                <w:sz w:val="21"/>
                <w:szCs w:val="21"/>
              </w:rPr>
              <w:t>Article XII</w:t>
            </w:r>
          </w:p>
          <w:p w14:paraId="6506BD02" w14:textId="77777777" w:rsidR="00CA7AD8" w:rsidRPr="00CA7AD8" w:rsidRDefault="00CA7AD8">
            <w:pPr>
              <w:pStyle w:val="TableParagraph"/>
              <w:kinsoku w:val="0"/>
              <w:overflowPunct w:val="0"/>
              <w:spacing w:before="12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1.</w:t>
            </w:r>
          </w:p>
          <w:p w14:paraId="4E8DEFDC"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2.</w:t>
            </w:r>
          </w:p>
          <w:p w14:paraId="3637A79C" w14:textId="77777777" w:rsidR="00CA7AD8" w:rsidRPr="00CA7AD8" w:rsidRDefault="00CA7AD8">
            <w:pPr>
              <w:pStyle w:val="TableParagraph"/>
              <w:kinsoku w:val="0"/>
              <w:overflowPunct w:val="0"/>
              <w:rPr>
                <w:b/>
                <w:bCs/>
                <w:sz w:val="21"/>
                <w:szCs w:val="21"/>
              </w:rPr>
            </w:pPr>
            <w:r w:rsidRPr="00CA7AD8">
              <w:rPr>
                <w:b/>
                <w:bCs/>
                <w:sz w:val="21"/>
                <w:szCs w:val="21"/>
              </w:rPr>
              <w:t>Section</w:t>
            </w:r>
            <w:r w:rsidRPr="00CA7AD8">
              <w:rPr>
                <w:b/>
                <w:bCs/>
                <w:spacing w:val="1"/>
                <w:sz w:val="21"/>
                <w:szCs w:val="21"/>
              </w:rPr>
              <w:t xml:space="preserve"> </w:t>
            </w:r>
            <w:r w:rsidRPr="00CA7AD8">
              <w:rPr>
                <w:b/>
                <w:bCs/>
                <w:sz w:val="21"/>
                <w:szCs w:val="21"/>
              </w:rPr>
              <w:t>3.</w:t>
            </w:r>
          </w:p>
        </w:tc>
        <w:tc>
          <w:tcPr>
            <w:tcW w:w="6755" w:type="dxa"/>
            <w:tcBorders>
              <w:top w:val="none" w:sz="6" w:space="0" w:color="auto"/>
              <w:left w:val="none" w:sz="6" w:space="0" w:color="auto"/>
              <w:bottom w:val="none" w:sz="6" w:space="0" w:color="auto"/>
              <w:right w:val="none" w:sz="6" w:space="0" w:color="auto"/>
            </w:tcBorders>
          </w:tcPr>
          <w:p w14:paraId="1025D99A" w14:textId="77777777" w:rsidR="00CA7AD8" w:rsidRPr="00CA7AD8" w:rsidRDefault="00CA7AD8">
            <w:pPr>
              <w:pStyle w:val="TableParagraph"/>
              <w:kinsoku w:val="0"/>
              <w:overflowPunct w:val="0"/>
              <w:spacing w:before="48"/>
              <w:ind w:left="396"/>
              <w:rPr>
                <w:sz w:val="21"/>
                <w:szCs w:val="21"/>
              </w:rPr>
            </w:pPr>
            <w:r w:rsidRPr="00CA7AD8">
              <w:rPr>
                <w:sz w:val="21"/>
                <w:szCs w:val="21"/>
              </w:rPr>
              <w:t>PROPOSED AMENDMENTS</w:t>
            </w:r>
          </w:p>
          <w:p w14:paraId="171998D4" w14:textId="77777777" w:rsidR="00CA7AD8" w:rsidRPr="00CA7AD8" w:rsidRDefault="00CA7AD8">
            <w:pPr>
              <w:pStyle w:val="TableParagraph"/>
              <w:kinsoku w:val="0"/>
              <w:overflowPunct w:val="0"/>
              <w:spacing w:before="120" w:line="360" w:lineRule="auto"/>
              <w:ind w:left="396" w:right="4647"/>
              <w:rPr>
                <w:sz w:val="21"/>
                <w:szCs w:val="21"/>
              </w:rPr>
            </w:pPr>
            <w:r w:rsidRPr="00CA7AD8">
              <w:rPr>
                <w:sz w:val="21"/>
                <w:szCs w:val="21"/>
              </w:rPr>
              <w:t>Vote of Two-Thirds Presentation</w:t>
            </w:r>
          </w:p>
          <w:p w14:paraId="4C08B31D" w14:textId="77777777" w:rsidR="00CA7AD8" w:rsidRPr="00CA7AD8" w:rsidRDefault="00CA7AD8">
            <w:pPr>
              <w:pStyle w:val="TableParagraph"/>
              <w:kinsoku w:val="0"/>
              <w:overflowPunct w:val="0"/>
              <w:spacing w:before="1"/>
              <w:ind w:left="396"/>
              <w:rPr>
                <w:sz w:val="21"/>
                <w:szCs w:val="21"/>
              </w:rPr>
            </w:pPr>
            <w:r w:rsidRPr="00CA7AD8">
              <w:rPr>
                <w:sz w:val="21"/>
                <w:szCs w:val="21"/>
              </w:rPr>
              <w:t>Required 30-day Notice</w:t>
            </w:r>
          </w:p>
        </w:tc>
        <w:tc>
          <w:tcPr>
            <w:tcW w:w="635" w:type="dxa"/>
            <w:tcBorders>
              <w:top w:val="none" w:sz="6" w:space="0" w:color="auto"/>
              <w:left w:val="none" w:sz="6" w:space="0" w:color="auto"/>
              <w:bottom w:val="none" w:sz="6" w:space="0" w:color="auto"/>
              <w:right w:val="none" w:sz="6" w:space="0" w:color="auto"/>
            </w:tcBorders>
          </w:tcPr>
          <w:p w14:paraId="04CC3EEC" w14:textId="77777777" w:rsidR="00CA7AD8" w:rsidRPr="00CA7AD8" w:rsidRDefault="00CA7AD8">
            <w:pPr>
              <w:pStyle w:val="TableParagraph"/>
              <w:kinsoku w:val="0"/>
              <w:overflowPunct w:val="0"/>
              <w:spacing w:before="48"/>
              <w:ind w:left="223"/>
              <w:rPr>
                <w:sz w:val="21"/>
                <w:szCs w:val="21"/>
              </w:rPr>
            </w:pPr>
            <w:r w:rsidRPr="00CA7AD8">
              <w:rPr>
                <w:sz w:val="21"/>
                <w:szCs w:val="21"/>
              </w:rPr>
              <w:t>17</w:t>
            </w:r>
          </w:p>
          <w:p w14:paraId="2A969FFA" w14:textId="77777777" w:rsidR="00CA7AD8" w:rsidRPr="00CA7AD8" w:rsidRDefault="00CA7AD8">
            <w:pPr>
              <w:pStyle w:val="TableParagraph"/>
              <w:kinsoku w:val="0"/>
              <w:overflowPunct w:val="0"/>
              <w:spacing w:before="120"/>
              <w:ind w:left="223"/>
              <w:rPr>
                <w:sz w:val="21"/>
                <w:szCs w:val="21"/>
              </w:rPr>
            </w:pPr>
            <w:r w:rsidRPr="00CA7AD8">
              <w:rPr>
                <w:sz w:val="21"/>
                <w:szCs w:val="21"/>
              </w:rPr>
              <w:t>17</w:t>
            </w:r>
          </w:p>
          <w:p w14:paraId="6F841528" w14:textId="77777777" w:rsidR="00CA7AD8" w:rsidRPr="00CA7AD8" w:rsidRDefault="00CA7AD8">
            <w:pPr>
              <w:pStyle w:val="TableParagraph"/>
              <w:kinsoku w:val="0"/>
              <w:overflowPunct w:val="0"/>
              <w:ind w:left="223"/>
              <w:rPr>
                <w:sz w:val="21"/>
                <w:szCs w:val="21"/>
              </w:rPr>
            </w:pPr>
            <w:r w:rsidRPr="00CA7AD8">
              <w:rPr>
                <w:sz w:val="21"/>
                <w:szCs w:val="21"/>
              </w:rPr>
              <w:t>17</w:t>
            </w:r>
          </w:p>
          <w:p w14:paraId="392C897B" w14:textId="77777777" w:rsidR="00CA7AD8" w:rsidRPr="00CA7AD8" w:rsidRDefault="00CA7AD8">
            <w:pPr>
              <w:pStyle w:val="TableParagraph"/>
              <w:kinsoku w:val="0"/>
              <w:overflowPunct w:val="0"/>
              <w:ind w:left="223"/>
              <w:rPr>
                <w:sz w:val="21"/>
                <w:szCs w:val="21"/>
              </w:rPr>
            </w:pPr>
            <w:r w:rsidRPr="00CA7AD8">
              <w:rPr>
                <w:sz w:val="21"/>
                <w:szCs w:val="21"/>
              </w:rPr>
              <w:t>17</w:t>
            </w:r>
          </w:p>
        </w:tc>
      </w:tr>
      <w:tr w:rsidR="00CA7AD8" w:rsidRPr="00CA7AD8" w14:paraId="49ECC95C" w14:textId="77777777">
        <w:trPr>
          <w:trHeight w:val="362"/>
        </w:trPr>
        <w:tc>
          <w:tcPr>
            <w:tcW w:w="2144" w:type="dxa"/>
            <w:tcBorders>
              <w:top w:val="none" w:sz="6" w:space="0" w:color="auto"/>
              <w:left w:val="none" w:sz="6" w:space="0" w:color="auto"/>
              <w:bottom w:val="none" w:sz="6" w:space="0" w:color="auto"/>
              <w:right w:val="none" w:sz="6" w:space="0" w:color="auto"/>
            </w:tcBorders>
          </w:tcPr>
          <w:p w14:paraId="1564A9B3" w14:textId="77777777" w:rsidR="00CA7AD8" w:rsidRPr="00CA7AD8" w:rsidRDefault="00CA7AD8">
            <w:pPr>
              <w:pStyle w:val="TableParagraph"/>
              <w:kinsoku w:val="0"/>
              <w:overflowPunct w:val="0"/>
              <w:spacing w:before="48"/>
              <w:ind w:left="200"/>
              <w:rPr>
                <w:b/>
                <w:bCs/>
                <w:sz w:val="21"/>
                <w:szCs w:val="21"/>
              </w:rPr>
            </w:pPr>
            <w:r w:rsidRPr="00CA7AD8">
              <w:rPr>
                <w:b/>
                <w:bCs/>
                <w:sz w:val="21"/>
                <w:szCs w:val="21"/>
              </w:rPr>
              <w:t>Article XIII</w:t>
            </w:r>
          </w:p>
        </w:tc>
        <w:tc>
          <w:tcPr>
            <w:tcW w:w="6755" w:type="dxa"/>
            <w:tcBorders>
              <w:top w:val="none" w:sz="6" w:space="0" w:color="auto"/>
              <w:left w:val="none" w:sz="6" w:space="0" w:color="auto"/>
              <w:bottom w:val="none" w:sz="6" w:space="0" w:color="auto"/>
              <w:right w:val="none" w:sz="6" w:space="0" w:color="auto"/>
            </w:tcBorders>
          </w:tcPr>
          <w:p w14:paraId="51CF01FB" w14:textId="77777777" w:rsidR="00CA7AD8" w:rsidRPr="00CA7AD8" w:rsidRDefault="00CA7AD8">
            <w:pPr>
              <w:pStyle w:val="TableParagraph"/>
              <w:kinsoku w:val="0"/>
              <w:overflowPunct w:val="0"/>
              <w:spacing w:before="48"/>
              <w:ind w:left="396"/>
              <w:rPr>
                <w:sz w:val="21"/>
                <w:szCs w:val="21"/>
              </w:rPr>
            </w:pPr>
            <w:r w:rsidRPr="00CA7AD8">
              <w:rPr>
                <w:sz w:val="21"/>
                <w:szCs w:val="21"/>
              </w:rPr>
              <w:t>ROBERT’S RULES OF ORDER</w:t>
            </w:r>
          </w:p>
        </w:tc>
        <w:tc>
          <w:tcPr>
            <w:tcW w:w="635" w:type="dxa"/>
            <w:tcBorders>
              <w:top w:val="none" w:sz="6" w:space="0" w:color="auto"/>
              <w:left w:val="none" w:sz="6" w:space="0" w:color="auto"/>
              <w:bottom w:val="none" w:sz="6" w:space="0" w:color="auto"/>
              <w:right w:val="none" w:sz="6" w:space="0" w:color="auto"/>
            </w:tcBorders>
          </w:tcPr>
          <w:p w14:paraId="0D8BDEBE" w14:textId="77777777" w:rsidR="00CA7AD8" w:rsidRPr="00CA7AD8" w:rsidRDefault="00CA7AD8">
            <w:pPr>
              <w:pStyle w:val="TableParagraph"/>
              <w:kinsoku w:val="0"/>
              <w:overflowPunct w:val="0"/>
              <w:spacing w:before="48"/>
              <w:ind w:left="204" w:right="181"/>
              <w:jc w:val="center"/>
              <w:rPr>
                <w:sz w:val="21"/>
                <w:szCs w:val="21"/>
              </w:rPr>
            </w:pPr>
            <w:r w:rsidRPr="00CA7AD8">
              <w:rPr>
                <w:sz w:val="21"/>
                <w:szCs w:val="21"/>
              </w:rPr>
              <w:t>18</w:t>
            </w:r>
          </w:p>
        </w:tc>
      </w:tr>
      <w:tr w:rsidR="00CA7AD8" w:rsidRPr="00CA7AD8" w14:paraId="2AB7062F" w14:textId="77777777">
        <w:trPr>
          <w:trHeight w:val="362"/>
        </w:trPr>
        <w:tc>
          <w:tcPr>
            <w:tcW w:w="2144" w:type="dxa"/>
            <w:tcBorders>
              <w:top w:val="none" w:sz="6" w:space="0" w:color="auto"/>
              <w:left w:val="none" w:sz="6" w:space="0" w:color="auto"/>
              <w:bottom w:val="none" w:sz="6" w:space="0" w:color="auto"/>
              <w:right w:val="none" w:sz="6" w:space="0" w:color="auto"/>
            </w:tcBorders>
          </w:tcPr>
          <w:p w14:paraId="1BF599F4" w14:textId="77777777" w:rsidR="00CA7AD8" w:rsidRPr="00CA7AD8" w:rsidRDefault="00CA7AD8" w:rsidP="00386CD1">
            <w:pPr>
              <w:pStyle w:val="TableParagraph"/>
              <w:kinsoku w:val="0"/>
              <w:overflowPunct w:val="0"/>
              <w:spacing w:before="0"/>
              <w:ind w:left="200"/>
              <w:rPr>
                <w:b/>
                <w:bCs/>
                <w:sz w:val="21"/>
                <w:szCs w:val="21"/>
              </w:rPr>
            </w:pPr>
            <w:r w:rsidRPr="00CA7AD8">
              <w:rPr>
                <w:b/>
                <w:bCs/>
                <w:sz w:val="21"/>
                <w:szCs w:val="21"/>
              </w:rPr>
              <w:t>Article XIV</w:t>
            </w:r>
          </w:p>
        </w:tc>
        <w:tc>
          <w:tcPr>
            <w:tcW w:w="6755" w:type="dxa"/>
            <w:tcBorders>
              <w:top w:val="none" w:sz="6" w:space="0" w:color="auto"/>
              <w:left w:val="none" w:sz="6" w:space="0" w:color="auto"/>
              <w:bottom w:val="none" w:sz="6" w:space="0" w:color="auto"/>
              <w:right w:val="none" w:sz="6" w:space="0" w:color="auto"/>
            </w:tcBorders>
          </w:tcPr>
          <w:p w14:paraId="381FDCB7" w14:textId="77777777" w:rsidR="00CA7AD8" w:rsidRPr="00CA7AD8" w:rsidRDefault="00CA7AD8" w:rsidP="00386CD1">
            <w:pPr>
              <w:pStyle w:val="TableParagraph"/>
              <w:kinsoku w:val="0"/>
              <w:overflowPunct w:val="0"/>
              <w:spacing w:before="0"/>
              <w:ind w:left="396"/>
              <w:rPr>
                <w:sz w:val="21"/>
                <w:szCs w:val="21"/>
              </w:rPr>
            </w:pPr>
            <w:r w:rsidRPr="00CA7AD8">
              <w:rPr>
                <w:sz w:val="21"/>
                <w:szCs w:val="21"/>
              </w:rPr>
              <w:t>EMERITUS BOARD MEMBERS</w:t>
            </w:r>
          </w:p>
        </w:tc>
        <w:tc>
          <w:tcPr>
            <w:tcW w:w="635" w:type="dxa"/>
            <w:tcBorders>
              <w:top w:val="none" w:sz="6" w:space="0" w:color="auto"/>
              <w:left w:val="none" w:sz="6" w:space="0" w:color="auto"/>
              <w:bottom w:val="none" w:sz="6" w:space="0" w:color="auto"/>
              <w:right w:val="none" w:sz="6" w:space="0" w:color="auto"/>
            </w:tcBorders>
          </w:tcPr>
          <w:p w14:paraId="39631F5D" w14:textId="77777777" w:rsidR="00CA7AD8" w:rsidRPr="00CA7AD8" w:rsidRDefault="00CA7AD8" w:rsidP="00386CD1">
            <w:pPr>
              <w:pStyle w:val="TableParagraph"/>
              <w:kinsoku w:val="0"/>
              <w:overflowPunct w:val="0"/>
              <w:spacing w:before="0"/>
              <w:ind w:left="204" w:right="181"/>
              <w:jc w:val="center"/>
              <w:rPr>
                <w:sz w:val="21"/>
                <w:szCs w:val="21"/>
              </w:rPr>
            </w:pPr>
            <w:r w:rsidRPr="00CA7AD8">
              <w:rPr>
                <w:sz w:val="21"/>
                <w:szCs w:val="21"/>
              </w:rPr>
              <w:t>19</w:t>
            </w:r>
          </w:p>
        </w:tc>
      </w:tr>
      <w:tr w:rsidR="00CA7AD8" w:rsidRPr="00CA7AD8" w14:paraId="4FD1A397" w14:textId="77777777">
        <w:trPr>
          <w:trHeight w:val="362"/>
        </w:trPr>
        <w:tc>
          <w:tcPr>
            <w:tcW w:w="2144" w:type="dxa"/>
            <w:tcBorders>
              <w:top w:val="none" w:sz="6" w:space="0" w:color="auto"/>
              <w:left w:val="none" w:sz="6" w:space="0" w:color="auto"/>
              <w:bottom w:val="none" w:sz="6" w:space="0" w:color="auto"/>
              <w:right w:val="none" w:sz="6" w:space="0" w:color="auto"/>
            </w:tcBorders>
          </w:tcPr>
          <w:p w14:paraId="4A74F2EB" w14:textId="77777777" w:rsidR="00CA7AD8" w:rsidRPr="00CA7AD8" w:rsidRDefault="00386CD1" w:rsidP="00386CD1">
            <w:pPr>
              <w:pStyle w:val="TableParagraph"/>
              <w:kinsoku w:val="0"/>
              <w:overflowPunct w:val="0"/>
              <w:spacing w:before="0"/>
              <w:ind w:left="200"/>
              <w:rPr>
                <w:b/>
                <w:bCs/>
                <w:sz w:val="21"/>
                <w:szCs w:val="21"/>
              </w:rPr>
            </w:pPr>
            <w:r>
              <w:rPr>
                <w:b/>
                <w:bCs/>
                <w:sz w:val="21"/>
                <w:szCs w:val="21"/>
              </w:rPr>
              <w:t xml:space="preserve">Article XV                        </w:t>
            </w:r>
          </w:p>
        </w:tc>
        <w:tc>
          <w:tcPr>
            <w:tcW w:w="6755" w:type="dxa"/>
            <w:tcBorders>
              <w:top w:val="none" w:sz="6" w:space="0" w:color="auto"/>
              <w:left w:val="none" w:sz="6" w:space="0" w:color="auto"/>
              <w:bottom w:val="none" w:sz="6" w:space="0" w:color="auto"/>
              <w:right w:val="none" w:sz="6" w:space="0" w:color="auto"/>
            </w:tcBorders>
          </w:tcPr>
          <w:p w14:paraId="039803E8" w14:textId="77777777" w:rsidR="00CA7AD8" w:rsidRPr="00CA7AD8" w:rsidRDefault="00386CD1" w:rsidP="00386CD1">
            <w:pPr>
              <w:pStyle w:val="TableParagraph"/>
              <w:kinsoku w:val="0"/>
              <w:overflowPunct w:val="0"/>
              <w:spacing w:before="0"/>
              <w:ind w:left="396"/>
              <w:rPr>
                <w:sz w:val="21"/>
                <w:szCs w:val="21"/>
              </w:rPr>
            </w:pPr>
            <w:r>
              <w:rPr>
                <w:sz w:val="21"/>
                <w:szCs w:val="21"/>
              </w:rPr>
              <w:t xml:space="preserve">BYLAWS REVISION HISTORY                                                                                          </w:t>
            </w:r>
          </w:p>
        </w:tc>
        <w:tc>
          <w:tcPr>
            <w:tcW w:w="635" w:type="dxa"/>
            <w:tcBorders>
              <w:top w:val="none" w:sz="6" w:space="0" w:color="auto"/>
              <w:left w:val="none" w:sz="6" w:space="0" w:color="auto"/>
              <w:bottom w:val="none" w:sz="6" w:space="0" w:color="auto"/>
              <w:right w:val="none" w:sz="6" w:space="0" w:color="auto"/>
            </w:tcBorders>
          </w:tcPr>
          <w:p w14:paraId="79DA8949" w14:textId="77777777" w:rsidR="00CA7AD8" w:rsidRPr="00CA7AD8" w:rsidRDefault="00386CD1" w:rsidP="00386CD1">
            <w:pPr>
              <w:pStyle w:val="TableParagraph"/>
              <w:kinsoku w:val="0"/>
              <w:overflowPunct w:val="0"/>
              <w:spacing w:before="0"/>
              <w:ind w:left="204" w:right="181"/>
              <w:jc w:val="center"/>
              <w:rPr>
                <w:sz w:val="21"/>
                <w:szCs w:val="21"/>
              </w:rPr>
            </w:pPr>
            <w:r>
              <w:rPr>
                <w:sz w:val="21"/>
                <w:szCs w:val="21"/>
              </w:rPr>
              <w:t>20</w:t>
            </w:r>
          </w:p>
        </w:tc>
      </w:tr>
      <w:tr w:rsidR="00CA7AD8" w:rsidRPr="00CA7AD8" w14:paraId="5587D2A3" w14:textId="77777777">
        <w:trPr>
          <w:trHeight w:val="298"/>
        </w:trPr>
        <w:tc>
          <w:tcPr>
            <w:tcW w:w="2144" w:type="dxa"/>
            <w:tcBorders>
              <w:top w:val="none" w:sz="6" w:space="0" w:color="auto"/>
              <w:left w:val="none" w:sz="6" w:space="0" w:color="auto"/>
              <w:bottom w:val="none" w:sz="6" w:space="0" w:color="auto"/>
              <w:right w:val="none" w:sz="6" w:space="0" w:color="auto"/>
            </w:tcBorders>
          </w:tcPr>
          <w:p w14:paraId="387DAB40" w14:textId="77777777" w:rsidR="00CA7AD8" w:rsidRPr="00CA7AD8" w:rsidRDefault="00CA7AD8" w:rsidP="00386CD1">
            <w:pPr>
              <w:pStyle w:val="TableParagraph"/>
              <w:kinsoku w:val="0"/>
              <w:overflowPunct w:val="0"/>
              <w:spacing w:before="0"/>
              <w:ind w:left="200"/>
              <w:rPr>
                <w:b/>
                <w:bCs/>
                <w:sz w:val="21"/>
                <w:szCs w:val="21"/>
              </w:rPr>
            </w:pPr>
          </w:p>
        </w:tc>
        <w:tc>
          <w:tcPr>
            <w:tcW w:w="6755" w:type="dxa"/>
            <w:tcBorders>
              <w:top w:val="none" w:sz="6" w:space="0" w:color="auto"/>
              <w:left w:val="none" w:sz="6" w:space="0" w:color="auto"/>
              <w:bottom w:val="none" w:sz="6" w:space="0" w:color="auto"/>
              <w:right w:val="none" w:sz="6" w:space="0" w:color="auto"/>
            </w:tcBorders>
          </w:tcPr>
          <w:p w14:paraId="481F9675" w14:textId="77777777" w:rsidR="00CA7AD8" w:rsidRPr="00CA7AD8" w:rsidRDefault="00CA7AD8" w:rsidP="00386CD1">
            <w:pPr>
              <w:pStyle w:val="TableParagraph"/>
              <w:kinsoku w:val="0"/>
              <w:overflowPunct w:val="0"/>
              <w:spacing w:before="0"/>
              <w:ind w:left="396"/>
              <w:rPr>
                <w:sz w:val="21"/>
                <w:szCs w:val="21"/>
              </w:rPr>
            </w:pPr>
          </w:p>
        </w:tc>
        <w:tc>
          <w:tcPr>
            <w:tcW w:w="635" w:type="dxa"/>
            <w:tcBorders>
              <w:top w:val="none" w:sz="6" w:space="0" w:color="auto"/>
              <w:left w:val="none" w:sz="6" w:space="0" w:color="auto"/>
              <w:bottom w:val="none" w:sz="6" w:space="0" w:color="auto"/>
              <w:right w:val="none" w:sz="6" w:space="0" w:color="auto"/>
            </w:tcBorders>
          </w:tcPr>
          <w:p w14:paraId="7EDBE908" w14:textId="77777777" w:rsidR="00CA7AD8" w:rsidRPr="00CA7AD8" w:rsidRDefault="00CA7AD8" w:rsidP="00386CD1">
            <w:pPr>
              <w:pStyle w:val="TableParagraph"/>
              <w:kinsoku w:val="0"/>
              <w:overflowPunct w:val="0"/>
              <w:spacing w:before="0"/>
              <w:ind w:left="204" w:right="181"/>
              <w:jc w:val="center"/>
              <w:rPr>
                <w:sz w:val="21"/>
                <w:szCs w:val="21"/>
              </w:rPr>
            </w:pPr>
          </w:p>
        </w:tc>
      </w:tr>
    </w:tbl>
    <w:p w14:paraId="56A8A56F" w14:textId="77777777" w:rsidR="00CA7AD8" w:rsidRDefault="00CA7AD8">
      <w:pPr>
        <w:rPr>
          <w:b/>
          <w:bCs/>
          <w:sz w:val="14"/>
          <w:szCs w:val="14"/>
        </w:rPr>
        <w:sectPr w:rsidR="00CA7AD8">
          <w:pgSz w:w="12240" w:h="15840"/>
          <w:pgMar w:top="1400" w:right="580" w:bottom="280" w:left="500" w:header="720" w:footer="720" w:gutter="0"/>
          <w:cols w:space="720"/>
          <w:noEndnote/>
        </w:sectPr>
      </w:pPr>
    </w:p>
    <w:p w14:paraId="1EDF7495" w14:textId="033005A5" w:rsidR="00CA7AD8" w:rsidRDefault="006B07DF">
      <w:pPr>
        <w:pStyle w:val="BodyText"/>
        <w:kinsoku w:val="0"/>
        <w:overflowPunct w:val="0"/>
        <w:ind w:left="4505"/>
        <w:rPr>
          <w:sz w:val="20"/>
          <w:szCs w:val="20"/>
        </w:rPr>
      </w:pPr>
      <w:r>
        <w:rPr>
          <w:noProof/>
          <w:sz w:val="20"/>
          <w:szCs w:val="20"/>
        </w:rPr>
        <w:lastRenderedPageBreak/>
        <w:drawing>
          <wp:inline distT="0" distB="0" distL="0" distR="0" wp14:anchorId="30E2A1F3" wp14:editId="160CC6B7">
            <wp:extent cx="1428750" cy="1428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D88491F" w14:textId="77777777" w:rsidR="00CA7AD8" w:rsidRDefault="00CA7AD8">
      <w:pPr>
        <w:pStyle w:val="BodyText"/>
        <w:kinsoku w:val="0"/>
        <w:overflowPunct w:val="0"/>
        <w:spacing w:before="2"/>
        <w:rPr>
          <w:b/>
          <w:bCs/>
          <w:sz w:val="27"/>
          <w:szCs w:val="27"/>
        </w:rPr>
      </w:pPr>
    </w:p>
    <w:p w14:paraId="706A3806" w14:textId="77777777" w:rsidR="00CA7AD8" w:rsidRDefault="00CA7AD8">
      <w:pPr>
        <w:pStyle w:val="BodyText"/>
        <w:kinsoku w:val="0"/>
        <w:overflowPunct w:val="0"/>
        <w:spacing w:before="89" w:line="362" w:lineRule="auto"/>
        <w:ind w:left="4958" w:right="4982" w:firstLine="124"/>
        <w:jc w:val="center"/>
        <w:rPr>
          <w:b/>
          <w:bCs/>
          <w:sz w:val="28"/>
          <w:szCs w:val="28"/>
        </w:rPr>
      </w:pPr>
      <w:r>
        <w:rPr>
          <w:b/>
          <w:bCs/>
          <w:sz w:val="28"/>
          <w:szCs w:val="28"/>
        </w:rPr>
        <w:t>Article I MISSION</w:t>
      </w:r>
    </w:p>
    <w:p w14:paraId="35F4317F" w14:textId="77777777" w:rsidR="00CA7AD8" w:rsidRDefault="00CA7AD8">
      <w:pPr>
        <w:pStyle w:val="BodyText"/>
        <w:kinsoku w:val="0"/>
        <w:overflowPunct w:val="0"/>
        <w:spacing w:before="7"/>
        <w:rPr>
          <w:b/>
          <w:bCs/>
          <w:sz w:val="37"/>
          <w:szCs w:val="37"/>
        </w:rPr>
      </w:pPr>
    </w:p>
    <w:p w14:paraId="741B9D97" w14:textId="77777777" w:rsidR="00CA7AD8" w:rsidRDefault="00CA7AD8">
      <w:pPr>
        <w:pStyle w:val="BodyText"/>
        <w:kinsoku w:val="0"/>
        <w:overflowPunct w:val="0"/>
        <w:spacing w:line="357" w:lineRule="auto"/>
        <w:ind w:left="220" w:right="242"/>
        <w:jc w:val="both"/>
      </w:pPr>
      <w:r>
        <w:t>Founded in 1770, the College of Charleston is a public university grounded in the principles of the liberal arts and committed to developing ethically centered, intellectually versatile, and globally fluent citizens who create innovative solutions to social, economic, and environmental challenges.</w:t>
      </w:r>
    </w:p>
    <w:p w14:paraId="62799C7E" w14:textId="77777777" w:rsidR="00CA7AD8" w:rsidRDefault="00CA7AD8">
      <w:pPr>
        <w:pStyle w:val="BodyText"/>
        <w:kinsoku w:val="0"/>
        <w:overflowPunct w:val="0"/>
        <w:rPr>
          <w:sz w:val="22"/>
          <w:szCs w:val="22"/>
        </w:rPr>
      </w:pPr>
    </w:p>
    <w:p w14:paraId="6E758AAD" w14:textId="77777777" w:rsidR="00CA7AD8" w:rsidRDefault="00CA7AD8">
      <w:pPr>
        <w:pStyle w:val="BodyText"/>
        <w:kinsoku w:val="0"/>
        <w:overflowPunct w:val="0"/>
        <w:rPr>
          <w:sz w:val="22"/>
          <w:szCs w:val="22"/>
        </w:rPr>
      </w:pPr>
    </w:p>
    <w:p w14:paraId="2E56072F" w14:textId="77777777" w:rsidR="00CA7AD8" w:rsidRDefault="00CA7AD8">
      <w:pPr>
        <w:pStyle w:val="BodyText"/>
        <w:kinsoku w:val="0"/>
        <w:overflowPunct w:val="0"/>
        <w:rPr>
          <w:sz w:val="22"/>
          <w:szCs w:val="22"/>
        </w:rPr>
      </w:pPr>
    </w:p>
    <w:p w14:paraId="355E6520" w14:textId="77777777" w:rsidR="00CA7AD8" w:rsidRDefault="00CA7AD8">
      <w:pPr>
        <w:pStyle w:val="BodyText"/>
        <w:kinsoku w:val="0"/>
        <w:overflowPunct w:val="0"/>
        <w:rPr>
          <w:sz w:val="22"/>
          <w:szCs w:val="22"/>
        </w:rPr>
      </w:pPr>
    </w:p>
    <w:p w14:paraId="015A484F" w14:textId="77777777" w:rsidR="00CA7AD8" w:rsidRDefault="00CA7AD8">
      <w:pPr>
        <w:pStyle w:val="BodyText"/>
        <w:kinsoku w:val="0"/>
        <w:overflowPunct w:val="0"/>
        <w:rPr>
          <w:sz w:val="22"/>
          <w:szCs w:val="22"/>
        </w:rPr>
      </w:pPr>
    </w:p>
    <w:p w14:paraId="7F949D57" w14:textId="77777777" w:rsidR="00CA7AD8" w:rsidRDefault="00CA7AD8">
      <w:pPr>
        <w:pStyle w:val="BodyText"/>
        <w:kinsoku w:val="0"/>
        <w:overflowPunct w:val="0"/>
        <w:rPr>
          <w:sz w:val="22"/>
          <w:szCs w:val="22"/>
        </w:rPr>
      </w:pPr>
    </w:p>
    <w:p w14:paraId="03651DFA" w14:textId="77777777" w:rsidR="00CA7AD8" w:rsidRDefault="00CA7AD8">
      <w:pPr>
        <w:pStyle w:val="BodyText"/>
        <w:kinsoku w:val="0"/>
        <w:overflowPunct w:val="0"/>
        <w:rPr>
          <w:sz w:val="22"/>
          <w:szCs w:val="22"/>
        </w:rPr>
      </w:pPr>
    </w:p>
    <w:p w14:paraId="593BB924" w14:textId="77777777" w:rsidR="00CA7AD8" w:rsidRDefault="00CA7AD8">
      <w:pPr>
        <w:pStyle w:val="BodyText"/>
        <w:kinsoku w:val="0"/>
        <w:overflowPunct w:val="0"/>
        <w:rPr>
          <w:sz w:val="22"/>
          <w:szCs w:val="22"/>
        </w:rPr>
      </w:pPr>
    </w:p>
    <w:p w14:paraId="633A7231" w14:textId="77777777" w:rsidR="00CA7AD8" w:rsidRDefault="00CA7AD8">
      <w:pPr>
        <w:pStyle w:val="BodyText"/>
        <w:kinsoku w:val="0"/>
        <w:overflowPunct w:val="0"/>
        <w:rPr>
          <w:sz w:val="22"/>
          <w:szCs w:val="22"/>
        </w:rPr>
      </w:pPr>
    </w:p>
    <w:p w14:paraId="543BB304" w14:textId="77777777" w:rsidR="00CA7AD8" w:rsidRDefault="00CA7AD8">
      <w:pPr>
        <w:pStyle w:val="BodyText"/>
        <w:kinsoku w:val="0"/>
        <w:overflowPunct w:val="0"/>
        <w:rPr>
          <w:sz w:val="22"/>
          <w:szCs w:val="22"/>
        </w:rPr>
      </w:pPr>
    </w:p>
    <w:p w14:paraId="114F8BE7" w14:textId="77777777" w:rsidR="00CA7AD8" w:rsidRDefault="00CA7AD8">
      <w:pPr>
        <w:pStyle w:val="BodyText"/>
        <w:kinsoku w:val="0"/>
        <w:overflowPunct w:val="0"/>
        <w:rPr>
          <w:sz w:val="22"/>
          <w:szCs w:val="22"/>
        </w:rPr>
      </w:pPr>
    </w:p>
    <w:p w14:paraId="33B6E287" w14:textId="77777777" w:rsidR="00CA7AD8" w:rsidRDefault="00CA7AD8">
      <w:pPr>
        <w:pStyle w:val="BodyText"/>
        <w:kinsoku w:val="0"/>
        <w:overflowPunct w:val="0"/>
        <w:rPr>
          <w:sz w:val="22"/>
          <w:szCs w:val="22"/>
        </w:rPr>
      </w:pPr>
    </w:p>
    <w:p w14:paraId="0A1D2512" w14:textId="77777777" w:rsidR="00CA7AD8" w:rsidRDefault="00CA7AD8">
      <w:pPr>
        <w:pStyle w:val="BodyText"/>
        <w:kinsoku w:val="0"/>
        <w:overflowPunct w:val="0"/>
        <w:rPr>
          <w:sz w:val="22"/>
          <w:szCs w:val="22"/>
        </w:rPr>
      </w:pPr>
    </w:p>
    <w:p w14:paraId="1B23D6B8" w14:textId="77777777" w:rsidR="00CA7AD8" w:rsidRDefault="00CA7AD8">
      <w:pPr>
        <w:pStyle w:val="BodyText"/>
        <w:kinsoku w:val="0"/>
        <w:overflowPunct w:val="0"/>
        <w:rPr>
          <w:sz w:val="22"/>
          <w:szCs w:val="22"/>
        </w:rPr>
      </w:pPr>
    </w:p>
    <w:p w14:paraId="48F106A4" w14:textId="77777777" w:rsidR="00CA7AD8" w:rsidRDefault="00CA7AD8">
      <w:pPr>
        <w:pStyle w:val="BodyText"/>
        <w:kinsoku w:val="0"/>
        <w:overflowPunct w:val="0"/>
        <w:rPr>
          <w:sz w:val="22"/>
          <w:szCs w:val="22"/>
        </w:rPr>
      </w:pPr>
    </w:p>
    <w:p w14:paraId="6198AB73" w14:textId="77777777" w:rsidR="00CA7AD8" w:rsidRDefault="00CA7AD8">
      <w:pPr>
        <w:pStyle w:val="BodyText"/>
        <w:kinsoku w:val="0"/>
        <w:overflowPunct w:val="0"/>
        <w:rPr>
          <w:sz w:val="22"/>
          <w:szCs w:val="22"/>
        </w:rPr>
      </w:pPr>
    </w:p>
    <w:p w14:paraId="38F64DDE" w14:textId="77777777" w:rsidR="00CA7AD8" w:rsidRDefault="00CA7AD8">
      <w:pPr>
        <w:pStyle w:val="BodyText"/>
        <w:kinsoku w:val="0"/>
        <w:overflowPunct w:val="0"/>
        <w:rPr>
          <w:sz w:val="22"/>
          <w:szCs w:val="22"/>
        </w:rPr>
      </w:pPr>
    </w:p>
    <w:p w14:paraId="5C16177C" w14:textId="77777777" w:rsidR="00CA7AD8" w:rsidRDefault="00CA7AD8">
      <w:pPr>
        <w:pStyle w:val="BodyText"/>
        <w:kinsoku w:val="0"/>
        <w:overflowPunct w:val="0"/>
        <w:rPr>
          <w:sz w:val="22"/>
          <w:szCs w:val="22"/>
        </w:rPr>
      </w:pPr>
    </w:p>
    <w:p w14:paraId="568FE815" w14:textId="77777777" w:rsidR="00CA7AD8" w:rsidRDefault="00CA7AD8">
      <w:pPr>
        <w:pStyle w:val="BodyText"/>
        <w:kinsoku w:val="0"/>
        <w:overflowPunct w:val="0"/>
        <w:rPr>
          <w:sz w:val="22"/>
          <w:szCs w:val="22"/>
        </w:rPr>
      </w:pPr>
    </w:p>
    <w:p w14:paraId="69C74704" w14:textId="77777777" w:rsidR="00CA7AD8" w:rsidRDefault="00CA7AD8">
      <w:pPr>
        <w:pStyle w:val="BodyText"/>
        <w:kinsoku w:val="0"/>
        <w:overflowPunct w:val="0"/>
        <w:spacing w:before="185" w:line="357" w:lineRule="auto"/>
        <w:ind w:left="244" w:right="353"/>
        <w:rPr>
          <w:i/>
          <w:iCs/>
        </w:rPr>
      </w:pPr>
      <w:r>
        <w:rPr>
          <w:i/>
          <w:iCs/>
        </w:rPr>
        <w:t>The Mission Statement (also called the Statement of Purpose) has been approved or revised by the State College Board of Trustees or the College of Charleston Board of Trustees on January 16, 1974; March 12, 1986; January 16, 1991; February 15, 1994; July 13, 2006; July 23, 2014; August 25, 2014; and May 7, 2020.</w:t>
      </w:r>
    </w:p>
    <w:p w14:paraId="1CFC590B" w14:textId="77777777" w:rsidR="00CA7AD8" w:rsidRDefault="00CA7AD8">
      <w:pPr>
        <w:pStyle w:val="BodyText"/>
        <w:kinsoku w:val="0"/>
        <w:overflowPunct w:val="0"/>
        <w:spacing w:before="185" w:line="357" w:lineRule="auto"/>
        <w:ind w:left="244" w:right="353"/>
        <w:rPr>
          <w:i/>
          <w:iCs/>
        </w:rPr>
        <w:sectPr w:rsidR="00CA7AD8">
          <w:footerReference w:type="default" r:id="rId13"/>
          <w:pgSz w:w="12240" w:h="15840"/>
          <w:pgMar w:top="1280" w:right="580" w:bottom="980" w:left="500" w:header="0" w:footer="784" w:gutter="0"/>
          <w:pgNumType w:start="1"/>
          <w:cols w:space="720"/>
          <w:noEndnote/>
        </w:sectPr>
      </w:pPr>
    </w:p>
    <w:p w14:paraId="17F0C6C0" w14:textId="77777777" w:rsidR="00CA7AD8" w:rsidRDefault="00CA7AD8">
      <w:pPr>
        <w:pStyle w:val="BodyText"/>
        <w:kinsoku w:val="0"/>
        <w:overflowPunct w:val="0"/>
        <w:rPr>
          <w:i/>
          <w:iCs/>
          <w:sz w:val="20"/>
          <w:szCs w:val="20"/>
        </w:rPr>
      </w:pPr>
    </w:p>
    <w:p w14:paraId="0B057FBB" w14:textId="77777777" w:rsidR="00CA7AD8" w:rsidRDefault="00CA7AD8">
      <w:pPr>
        <w:pStyle w:val="BodyText"/>
        <w:kinsoku w:val="0"/>
        <w:overflowPunct w:val="0"/>
        <w:spacing w:before="8"/>
        <w:rPr>
          <w:i/>
          <w:iCs/>
          <w:sz w:val="23"/>
          <w:szCs w:val="23"/>
        </w:rPr>
      </w:pPr>
    </w:p>
    <w:p w14:paraId="6D01E373" w14:textId="77777777" w:rsidR="00CA7AD8" w:rsidRDefault="00CA7AD8">
      <w:pPr>
        <w:pStyle w:val="Heading1"/>
        <w:kinsoku w:val="0"/>
        <w:overflowPunct w:val="0"/>
        <w:spacing w:line="360" w:lineRule="auto"/>
        <w:ind w:left="4641" w:right="4787" w:firstLine="2"/>
        <w:jc w:val="center"/>
      </w:pPr>
      <w:r>
        <w:t>Article II AUTHORITY</w:t>
      </w:r>
    </w:p>
    <w:p w14:paraId="7C7FADA8" w14:textId="77777777" w:rsidR="00CA7AD8" w:rsidRDefault="00CA7AD8">
      <w:pPr>
        <w:pStyle w:val="BodyText"/>
        <w:kinsoku w:val="0"/>
        <w:overflowPunct w:val="0"/>
        <w:spacing w:before="6"/>
        <w:rPr>
          <w:b/>
          <w:bCs/>
          <w:sz w:val="41"/>
          <w:szCs w:val="41"/>
        </w:rPr>
      </w:pPr>
    </w:p>
    <w:p w14:paraId="4936020A" w14:textId="77777777" w:rsidR="00CA7AD8" w:rsidRDefault="00CA7AD8">
      <w:pPr>
        <w:pStyle w:val="BodyText"/>
        <w:kinsoku w:val="0"/>
        <w:overflowPunct w:val="0"/>
        <w:spacing w:before="1" w:line="355" w:lineRule="auto"/>
        <w:ind w:left="220" w:right="976"/>
      </w:pPr>
      <w:r>
        <w:t>The Board is vested by law with all the powers and authority to govern effectively and set policy for the College in accordance with the laws of South Carolina including, but not limited to, the powers enumerated in Section 59-130-30 (“Powers of the Board”) of the S. C. Code</w:t>
      </w:r>
      <w:r w:rsidR="00DB11A4">
        <w:t xml:space="preserve">.  The following matters are specifically reserved to the Board: (a) Presidential selection and termination; (b) Changes in the Mission of the College; (c) Amendments to the Bylaws; (d) Adoption of the annual budgets; </w:t>
      </w:r>
      <w:r w:rsidR="008E2C3D">
        <w:t>(e)</w:t>
      </w:r>
      <w:r w:rsidR="00DB11A4">
        <w:t xml:space="preserve"> Conferral of degrees, selection of recipients for honorary degrees and commencement speakers; and (f) Establishment of policies relating to naming College buildings, academic schools, monuments, college spaces, programs or positions.</w:t>
      </w:r>
      <w:r w:rsidR="00294DEE">
        <w:t xml:space="preserve"> </w:t>
      </w:r>
      <w:r w:rsidR="004A2B50">
        <w:t xml:space="preserve"> (</w:t>
      </w:r>
      <w:r w:rsidR="00E03A66">
        <w:t>Naming Policy and Guiding Principles links provided here:</w:t>
      </w:r>
    </w:p>
    <w:p w14:paraId="37F904C9" w14:textId="77777777" w:rsidR="00E03A66" w:rsidRDefault="00E03A66">
      <w:pPr>
        <w:pStyle w:val="BodyText"/>
        <w:kinsoku w:val="0"/>
        <w:overflowPunct w:val="0"/>
        <w:spacing w:before="1" w:line="355" w:lineRule="auto"/>
        <w:ind w:left="220" w:right="976"/>
      </w:pPr>
      <w:hyperlink r:id="rId14" w:history="1">
        <w:r w:rsidRPr="00E03A66">
          <w:rPr>
            <w:rStyle w:val="Hyperlink"/>
          </w:rPr>
          <w:t>https://trustees.cofc.edu/documents/guiding-principles.pdf</w:t>
        </w:r>
      </w:hyperlink>
      <w:r>
        <w:t xml:space="preserve"> and </w:t>
      </w:r>
      <w:hyperlink r:id="rId15" w:history="1">
        <w:r w:rsidRPr="00E03A66">
          <w:rPr>
            <w:rStyle w:val="Hyperlink"/>
          </w:rPr>
          <w:t>https://trustees.cofc.edu/documents/naming-policy.pdf</w:t>
        </w:r>
      </w:hyperlink>
      <w:r w:rsidR="004A2B50">
        <w:t>)</w:t>
      </w:r>
    </w:p>
    <w:p w14:paraId="673973FA" w14:textId="77777777" w:rsidR="00E03A66" w:rsidRDefault="00E03A66">
      <w:pPr>
        <w:pStyle w:val="BodyText"/>
        <w:kinsoku w:val="0"/>
        <w:overflowPunct w:val="0"/>
        <w:spacing w:before="1" w:line="355" w:lineRule="auto"/>
        <w:ind w:left="220" w:right="976"/>
      </w:pPr>
    </w:p>
    <w:p w14:paraId="2223194F" w14:textId="77777777" w:rsidR="00CA7AD8" w:rsidRDefault="00DB11A4">
      <w:pPr>
        <w:pStyle w:val="BodyText"/>
        <w:kinsoku w:val="0"/>
        <w:overflowPunct w:val="0"/>
        <w:spacing w:before="1" w:line="355" w:lineRule="auto"/>
        <w:ind w:left="220" w:right="976"/>
        <w:sectPr w:rsidR="00CA7AD8">
          <w:headerReference w:type="default" r:id="rId16"/>
          <w:pgSz w:w="12240" w:h="15840"/>
          <w:pgMar w:top="3260" w:right="580" w:bottom="980" w:left="500" w:header="1020" w:footer="784" w:gutter="0"/>
          <w:cols w:space="720"/>
          <w:noEndnote/>
        </w:sectPr>
      </w:pPr>
      <w:r>
        <w:t xml:space="preserve"> </w:t>
      </w:r>
    </w:p>
    <w:p w14:paraId="378EBD39" w14:textId="77777777" w:rsidR="00CA7AD8" w:rsidRDefault="00CA7AD8">
      <w:pPr>
        <w:pStyle w:val="BodyText"/>
        <w:kinsoku w:val="0"/>
        <w:overflowPunct w:val="0"/>
        <w:spacing w:before="7"/>
        <w:rPr>
          <w:sz w:val="20"/>
          <w:szCs w:val="20"/>
        </w:rPr>
      </w:pPr>
    </w:p>
    <w:p w14:paraId="79FDFF28" w14:textId="77777777" w:rsidR="00CA7AD8" w:rsidRDefault="00CA7AD8">
      <w:pPr>
        <w:pStyle w:val="Heading1"/>
        <w:kinsoku w:val="0"/>
        <w:overflowPunct w:val="0"/>
        <w:spacing w:line="362" w:lineRule="auto"/>
        <w:ind w:left="3607" w:right="3387" w:firstLine="1462"/>
      </w:pPr>
      <w:r>
        <w:t>Article III MEMBERSHIP OF THE BOARD</w:t>
      </w:r>
    </w:p>
    <w:p w14:paraId="20329E5D" w14:textId="77777777" w:rsidR="00CA7AD8" w:rsidRDefault="00CA7AD8">
      <w:pPr>
        <w:pStyle w:val="BodyText"/>
        <w:kinsoku w:val="0"/>
        <w:overflowPunct w:val="0"/>
        <w:rPr>
          <w:b/>
          <w:bCs/>
          <w:sz w:val="20"/>
          <w:szCs w:val="20"/>
        </w:rPr>
      </w:pPr>
    </w:p>
    <w:p w14:paraId="50F220F0" w14:textId="77777777" w:rsidR="00CA7AD8" w:rsidRDefault="00CA7AD8">
      <w:pPr>
        <w:pStyle w:val="BodyText"/>
        <w:kinsoku w:val="0"/>
        <w:overflowPunct w:val="0"/>
        <w:spacing w:before="2"/>
        <w:rPr>
          <w:b/>
          <w:bCs/>
          <w:sz w:val="23"/>
          <w:szCs w:val="23"/>
        </w:rPr>
      </w:pPr>
    </w:p>
    <w:p w14:paraId="73E67824" w14:textId="77777777" w:rsidR="00CA7AD8" w:rsidRDefault="00CA7AD8">
      <w:pPr>
        <w:pStyle w:val="BodyText"/>
        <w:kinsoku w:val="0"/>
        <w:overflowPunct w:val="0"/>
        <w:spacing w:before="92"/>
        <w:ind w:left="220"/>
      </w:pPr>
      <w:r>
        <w:rPr>
          <w:b/>
          <w:bCs/>
        </w:rPr>
        <w:t>Section 1</w:t>
      </w:r>
      <w:r>
        <w:t>. Composition:</w:t>
      </w:r>
    </w:p>
    <w:p w14:paraId="6B9BFEED" w14:textId="77777777" w:rsidR="00CA7AD8" w:rsidRDefault="00CA7AD8">
      <w:pPr>
        <w:pStyle w:val="BodyText"/>
        <w:kinsoku w:val="0"/>
        <w:overflowPunct w:val="0"/>
        <w:rPr>
          <w:sz w:val="22"/>
          <w:szCs w:val="22"/>
        </w:rPr>
      </w:pPr>
    </w:p>
    <w:p w14:paraId="5A8FC20E" w14:textId="77777777" w:rsidR="00CA7AD8" w:rsidRDefault="00CA7AD8">
      <w:pPr>
        <w:pStyle w:val="BodyText"/>
        <w:kinsoku w:val="0"/>
        <w:overflowPunct w:val="0"/>
        <w:spacing w:before="139"/>
        <w:ind w:left="839"/>
      </w:pPr>
      <w:r>
        <w:t>Except as otherwise provided for by law, the Board shall consist of:</w:t>
      </w:r>
    </w:p>
    <w:p w14:paraId="58148BF2" w14:textId="77777777" w:rsidR="00CA7AD8" w:rsidRDefault="00CA7AD8">
      <w:pPr>
        <w:pStyle w:val="ListParagraph"/>
        <w:numPr>
          <w:ilvl w:val="0"/>
          <w:numId w:val="7"/>
        </w:numPr>
        <w:tabs>
          <w:tab w:val="left" w:pos="1471"/>
        </w:tabs>
        <w:kinsoku w:val="0"/>
        <w:overflowPunct w:val="0"/>
        <w:spacing w:before="1" w:line="357" w:lineRule="auto"/>
        <w:ind w:right="570"/>
        <w:rPr>
          <w:color w:val="000000"/>
          <w:sz w:val="21"/>
          <w:szCs w:val="21"/>
        </w:rPr>
      </w:pPr>
      <w:r>
        <w:rPr>
          <w:sz w:val="21"/>
          <w:szCs w:val="21"/>
        </w:rPr>
        <w:t>two (2) members from each of the Congressional Districts in South Carolina and three (3) at-large members, all elected by the General</w:t>
      </w:r>
      <w:r>
        <w:rPr>
          <w:spacing w:val="-15"/>
          <w:sz w:val="21"/>
          <w:szCs w:val="21"/>
        </w:rPr>
        <w:t xml:space="preserve"> </w:t>
      </w:r>
      <w:r>
        <w:rPr>
          <w:sz w:val="21"/>
          <w:szCs w:val="21"/>
        </w:rPr>
        <w:t>Assembly;</w:t>
      </w:r>
    </w:p>
    <w:p w14:paraId="27499C3B" w14:textId="77777777" w:rsidR="00CA7AD8" w:rsidRDefault="00CA7AD8">
      <w:pPr>
        <w:pStyle w:val="ListParagraph"/>
        <w:numPr>
          <w:ilvl w:val="0"/>
          <w:numId w:val="7"/>
        </w:numPr>
        <w:tabs>
          <w:tab w:val="left" w:pos="1471"/>
        </w:tabs>
        <w:kinsoku w:val="0"/>
        <w:overflowPunct w:val="0"/>
        <w:spacing w:line="239" w:lineRule="exact"/>
        <w:rPr>
          <w:color w:val="000000"/>
          <w:sz w:val="21"/>
          <w:szCs w:val="21"/>
        </w:rPr>
      </w:pPr>
      <w:r>
        <w:rPr>
          <w:sz w:val="21"/>
          <w:szCs w:val="21"/>
        </w:rPr>
        <w:t>one (1) ex officio member who shall be the Governor or his/her</w:t>
      </w:r>
      <w:r>
        <w:rPr>
          <w:spacing w:val="-36"/>
          <w:sz w:val="21"/>
          <w:szCs w:val="21"/>
        </w:rPr>
        <w:t xml:space="preserve"> </w:t>
      </w:r>
      <w:r>
        <w:rPr>
          <w:sz w:val="21"/>
          <w:szCs w:val="21"/>
        </w:rPr>
        <w:t>designee;</w:t>
      </w:r>
    </w:p>
    <w:p w14:paraId="4DFB4AB1" w14:textId="77777777" w:rsidR="00CA7AD8" w:rsidRDefault="00CA7AD8">
      <w:pPr>
        <w:pStyle w:val="ListParagraph"/>
        <w:numPr>
          <w:ilvl w:val="0"/>
          <w:numId w:val="7"/>
        </w:numPr>
        <w:tabs>
          <w:tab w:val="left" w:pos="1471"/>
        </w:tabs>
        <w:kinsoku w:val="0"/>
        <w:overflowPunct w:val="0"/>
        <w:spacing w:before="118"/>
        <w:rPr>
          <w:color w:val="000000"/>
          <w:sz w:val="21"/>
          <w:szCs w:val="21"/>
        </w:rPr>
      </w:pPr>
      <w:r>
        <w:rPr>
          <w:sz w:val="21"/>
          <w:szCs w:val="21"/>
        </w:rPr>
        <w:t>one (1) member appointed from the State at-large by the Governor;</w:t>
      </w:r>
      <w:r>
        <w:rPr>
          <w:spacing w:val="-28"/>
          <w:sz w:val="21"/>
          <w:szCs w:val="21"/>
        </w:rPr>
        <w:t xml:space="preserve"> </w:t>
      </w:r>
      <w:r>
        <w:rPr>
          <w:sz w:val="21"/>
          <w:szCs w:val="21"/>
        </w:rPr>
        <w:t>and</w:t>
      </w:r>
    </w:p>
    <w:p w14:paraId="3C6D382D" w14:textId="77777777" w:rsidR="00CA7AD8" w:rsidRDefault="00CA7AD8">
      <w:pPr>
        <w:pStyle w:val="ListParagraph"/>
        <w:numPr>
          <w:ilvl w:val="0"/>
          <w:numId w:val="7"/>
        </w:numPr>
        <w:tabs>
          <w:tab w:val="left" w:pos="1471"/>
        </w:tabs>
        <w:kinsoku w:val="0"/>
        <w:overflowPunct w:val="0"/>
        <w:spacing w:before="121" w:line="357" w:lineRule="auto"/>
        <w:ind w:right="611"/>
        <w:rPr>
          <w:color w:val="000000"/>
          <w:sz w:val="21"/>
          <w:szCs w:val="21"/>
        </w:rPr>
      </w:pPr>
      <w:r>
        <w:rPr>
          <w:sz w:val="21"/>
          <w:szCs w:val="21"/>
        </w:rPr>
        <w:t>one (1) member appointed by the Governor, upon the recommendation of the College of Charleston Alumni Association, who shall be a South Carolina resident and hold an undergraduate or graduate degree from the College of</w:t>
      </w:r>
      <w:r>
        <w:rPr>
          <w:spacing w:val="-5"/>
          <w:sz w:val="21"/>
          <w:szCs w:val="21"/>
        </w:rPr>
        <w:t xml:space="preserve"> </w:t>
      </w:r>
      <w:r>
        <w:rPr>
          <w:sz w:val="21"/>
          <w:szCs w:val="21"/>
        </w:rPr>
        <w:t>Charleston.</w:t>
      </w:r>
    </w:p>
    <w:p w14:paraId="4510E1F3" w14:textId="77777777" w:rsidR="00CA7AD8" w:rsidRDefault="00CA7AD8">
      <w:pPr>
        <w:pStyle w:val="Heading2"/>
        <w:numPr>
          <w:ilvl w:val="0"/>
          <w:numId w:val="7"/>
        </w:numPr>
        <w:tabs>
          <w:tab w:val="left" w:pos="1471"/>
        </w:tabs>
        <w:kinsoku w:val="0"/>
        <w:overflowPunct w:val="0"/>
        <w:spacing w:before="2" w:line="360" w:lineRule="auto"/>
        <w:ind w:right="706"/>
        <w:rPr>
          <w:color w:val="000000"/>
        </w:rPr>
      </w:pPr>
      <w:r>
        <w:t>a Trustee may resign at any time by submitting a written notice to the Board Chair or Secretary. Such resignation shall take effect at the time specified therein or within 30 days of the date of</w:t>
      </w:r>
      <w:r>
        <w:rPr>
          <w:spacing w:val="-24"/>
        </w:rPr>
        <w:t xml:space="preserve"> </w:t>
      </w:r>
      <w:r>
        <w:t>receipt.</w:t>
      </w:r>
    </w:p>
    <w:p w14:paraId="33B90BAF" w14:textId="77777777" w:rsidR="00CA7AD8" w:rsidRDefault="00CA7AD8">
      <w:pPr>
        <w:pStyle w:val="BodyText"/>
        <w:kinsoku w:val="0"/>
        <w:overflowPunct w:val="0"/>
        <w:spacing w:before="1"/>
        <w:rPr>
          <w:sz w:val="24"/>
          <w:szCs w:val="24"/>
        </w:rPr>
      </w:pPr>
    </w:p>
    <w:p w14:paraId="5D01FB55" w14:textId="77777777" w:rsidR="00CA7AD8" w:rsidRDefault="00CA7AD8">
      <w:pPr>
        <w:pStyle w:val="BodyText"/>
        <w:kinsoku w:val="0"/>
        <w:overflowPunct w:val="0"/>
        <w:ind w:left="220"/>
      </w:pPr>
      <w:r>
        <w:rPr>
          <w:b/>
          <w:bCs/>
        </w:rPr>
        <w:t xml:space="preserve">Section 2. </w:t>
      </w:r>
      <w:r>
        <w:t>Trustee Terms:</w:t>
      </w:r>
    </w:p>
    <w:p w14:paraId="3013E603" w14:textId="77777777" w:rsidR="00CA7AD8" w:rsidRDefault="00CA7AD8">
      <w:pPr>
        <w:pStyle w:val="BodyText"/>
        <w:kinsoku w:val="0"/>
        <w:overflowPunct w:val="0"/>
        <w:rPr>
          <w:sz w:val="22"/>
          <w:szCs w:val="22"/>
        </w:rPr>
      </w:pPr>
    </w:p>
    <w:p w14:paraId="066BDDC8" w14:textId="77777777" w:rsidR="00CA7AD8" w:rsidRDefault="00CA7AD8">
      <w:pPr>
        <w:pStyle w:val="ListParagraph"/>
        <w:numPr>
          <w:ilvl w:val="0"/>
          <w:numId w:val="6"/>
        </w:numPr>
        <w:tabs>
          <w:tab w:val="left" w:pos="1467"/>
        </w:tabs>
        <w:kinsoku w:val="0"/>
        <w:overflowPunct w:val="0"/>
        <w:spacing w:before="149" w:line="357" w:lineRule="auto"/>
        <w:ind w:right="635"/>
        <w:rPr>
          <w:sz w:val="21"/>
          <w:szCs w:val="21"/>
        </w:rPr>
      </w:pPr>
      <w:r>
        <w:rPr>
          <w:sz w:val="21"/>
          <w:szCs w:val="21"/>
        </w:rPr>
        <w:t>The term of office of the at-large Trustee appointed by the Governor is effective upon certification to the Secretary of State and is coterminous with the term of the Governor who appointed the at-large Trustee, but such Trustee shall be permitted to serve after the term of the appointing Governor until a successor is appointed and</w:t>
      </w:r>
      <w:r>
        <w:rPr>
          <w:spacing w:val="-4"/>
          <w:sz w:val="21"/>
          <w:szCs w:val="21"/>
        </w:rPr>
        <w:t xml:space="preserve"> </w:t>
      </w:r>
      <w:r>
        <w:rPr>
          <w:sz w:val="21"/>
          <w:szCs w:val="21"/>
        </w:rPr>
        <w:t>qualified.</w:t>
      </w:r>
    </w:p>
    <w:p w14:paraId="7327E937" w14:textId="77777777" w:rsidR="00CA7AD8" w:rsidRDefault="00CA7AD8">
      <w:pPr>
        <w:pStyle w:val="ListParagraph"/>
        <w:numPr>
          <w:ilvl w:val="0"/>
          <w:numId w:val="6"/>
        </w:numPr>
        <w:tabs>
          <w:tab w:val="left" w:pos="1467"/>
        </w:tabs>
        <w:kinsoku w:val="0"/>
        <w:overflowPunct w:val="0"/>
        <w:spacing w:line="357" w:lineRule="auto"/>
        <w:ind w:right="160"/>
        <w:rPr>
          <w:sz w:val="21"/>
          <w:szCs w:val="21"/>
        </w:rPr>
      </w:pPr>
      <w:r>
        <w:rPr>
          <w:sz w:val="21"/>
          <w:szCs w:val="21"/>
        </w:rPr>
        <w:t>The Trustee appointed by the Governor, upon recommendation of the College of Charleston Alumni Association, shall be for a term of four years, the first such term having begun on July 1, 2010 and expired on June 30, 2014. Each subsequent term for the Trustee recommended by the Alumni Association shall begin on July 1 immediately after the expiration of the previous term and expire on June 30 in the fourth year thereafter, but such Trustee shall also be permitted to serve until a successor is appointed and</w:t>
      </w:r>
      <w:r>
        <w:rPr>
          <w:spacing w:val="-31"/>
          <w:sz w:val="21"/>
          <w:szCs w:val="21"/>
        </w:rPr>
        <w:t xml:space="preserve"> </w:t>
      </w:r>
      <w:r>
        <w:rPr>
          <w:sz w:val="21"/>
          <w:szCs w:val="21"/>
        </w:rPr>
        <w:t>qualified.</w:t>
      </w:r>
    </w:p>
    <w:p w14:paraId="5D2ADF96" w14:textId="77777777" w:rsidR="00CA7AD8" w:rsidRDefault="00CA7AD8">
      <w:pPr>
        <w:pStyle w:val="ListParagraph"/>
        <w:numPr>
          <w:ilvl w:val="0"/>
          <w:numId w:val="6"/>
        </w:numPr>
        <w:tabs>
          <w:tab w:val="left" w:pos="1467"/>
        </w:tabs>
        <w:kinsoku w:val="0"/>
        <w:overflowPunct w:val="0"/>
        <w:spacing w:line="240" w:lineRule="exact"/>
        <w:rPr>
          <w:sz w:val="21"/>
          <w:szCs w:val="21"/>
        </w:rPr>
      </w:pPr>
      <w:r>
        <w:rPr>
          <w:sz w:val="21"/>
          <w:szCs w:val="21"/>
        </w:rPr>
        <w:t>All</w:t>
      </w:r>
      <w:r>
        <w:rPr>
          <w:spacing w:val="-2"/>
          <w:sz w:val="21"/>
          <w:szCs w:val="21"/>
        </w:rPr>
        <w:t xml:space="preserve"> </w:t>
      </w:r>
      <w:r>
        <w:rPr>
          <w:sz w:val="21"/>
          <w:szCs w:val="21"/>
        </w:rPr>
        <w:t>Trustees</w:t>
      </w:r>
      <w:r>
        <w:rPr>
          <w:spacing w:val="-1"/>
          <w:sz w:val="21"/>
          <w:szCs w:val="21"/>
        </w:rPr>
        <w:t xml:space="preserve"> </w:t>
      </w:r>
      <w:r>
        <w:rPr>
          <w:sz w:val="21"/>
          <w:szCs w:val="21"/>
        </w:rPr>
        <w:t>elected</w:t>
      </w:r>
      <w:r>
        <w:rPr>
          <w:spacing w:val="-3"/>
          <w:sz w:val="21"/>
          <w:szCs w:val="21"/>
        </w:rPr>
        <w:t xml:space="preserve"> </w:t>
      </w:r>
      <w:r>
        <w:rPr>
          <w:sz w:val="21"/>
          <w:szCs w:val="21"/>
        </w:rPr>
        <w:t>by</w:t>
      </w:r>
      <w:r>
        <w:rPr>
          <w:spacing w:val="-5"/>
          <w:sz w:val="21"/>
          <w:szCs w:val="21"/>
        </w:rPr>
        <w:t xml:space="preserve"> </w:t>
      </w:r>
      <w:r>
        <w:rPr>
          <w:sz w:val="21"/>
          <w:szCs w:val="21"/>
        </w:rPr>
        <w:t>the South Carolina</w:t>
      </w:r>
      <w:r>
        <w:rPr>
          <w:spacing w:val="-4"/>
          <w:sz w:val="21"/>
          <w:szCs w:val="21"/>
        </w:rPr>
        <w:t xml:space="preserve"> </w:t>
      </w:r>
      <w:r>
        <w:rPr>
          <w:sz w:val="21"/>
          <w:szCs w:val="21"/>
        </w:rPr>
        <w:t>General</w:t>
      </w:r>
      <w:r>
        <w:rPr>
          <w:spacing w:val="-1"/>
          <w:sz w:val="21"/>
          <w:szCs w:val="21"/>
        </w:rPr>
        <w:t xml:space="preserve"> </w:t>
      </w:r>
      <w:r>
        <w:rPr>
          <w:sz w:val="21"/>
          <w:szCs w:val="21"/>
        </w:rPr>
        <w:t>Assembly</w:t>
      </w:r>
      <w:r>
        <w:rPr>
          <w:spacing w:val="-3"/>
          <w:sz w:val="21"/>
          <w:szCs w:val="21"/>
        </w:rPr>
        <w:t xml:space="preserve"> </w:t>
      </w:r>
      <w:r>
        <w:rPr>
          <w:sz w:val="21"/>
          <w:szCs w:val="21"/>
        </w:rPr>
        <w:t>are for</w:t>
      </w:r>
      <w:r>
        <w:rPr>
          <w:spacing w:val="-1"/>
          <w:sz w:val="21"/>
          <w:szCs w:val="21"/>
        </w:rPr>
        <w:t xml:space="preserve"> </w:t>
      </w:r>
      <w:r>
        <w:rPr>
          <w:sz w:val="21"/>
          <w:szCs w:val="21"/>
        </w:rPr>
        <w:t>four-year</w:t>
      </w:r>
      <w:r>
        <w:rPr>
          <w:spacing w:val="-25"/>
          <w:sz w:val="21"/>
          <w:szCs w:val="21"/>
        </w:rPr>
        <w:t xml:space="preserve"> </w:t>
      </w:r>
      <w:r>
        <w:rPr>
          <w:sz w:val="21"/>
          <w:szCs w:val="21"/>
        </w:rPr>
        <w:t>terms.</w:t>
      </w:r>
    </w:p>
    <w:p w14:paraId="50D05A07" w14:textId="77777777" w:rsidR="00CA7AD8" w:rsidRDefault="00CA7AD8">
      <w:pPr>
        <w:pStyle w:val="ListParagraph"/>
        <w:numPr>
          <w:ilvl w:val="0"/>
          <w:numId w:val="6"/>
        </w:numPr>
        <w:tabs>
          <w:tab w:val="left" w:pos="1467"/>
        </w:tabs>
        <w:kinsoku w:val="0"/>
        <w:overflowPunct w:val="0"/>
        <w:spacing w:before="115" w:line="355" w:lineRule="auto"/>
        <w:ind w:right="370"/>
        <w:rPr>
          <w:sz w:val="21"/>
          <w:szCs w:val="21"/>
        </w:rPr>
      </w:pPr>
      <w:r>
        <w:rPr>
          <w:sz w:val="21"/>
          <w:szCs w:val="21"/>
        </w:rPr>
        <w:t>If a Trustee position becomes vacant during the term of the Trustee occupying that position, it will be filled for the unexpired portion of that term in the manner prescribed by</w:t>
      </w:r>
      <w:r>
        <w:rPr>
          <w:spacing w:val="-31"/>
          <w:sz w:val="21"/>
          <w:szCs w:val="21"/>
        </w:rPr>
        <w:t xml:space="preserve"> </w:t>
      </w:r>
      <w:r>
        <w:rPr>
          <w:sz w:val="21"/>
          <w:szCs w:val="21"/>
        </w:rPr>
        <w:t>law.</w:t>
      </w:r>
    </w:p>
    <w:p w14:paraId="641AA4E5" w14:textId="77777777" w:rsidR="00CA7AD8" w:rsidRDefault="00CA7AD8">
      <w:pPr>
        <w:pStyle w:val="ListParagraph"/>
        <w:numPr>
          <w:ilvl w:val="0"/>
          <w:numId w:val="6"/>
        </w:numPr>
        <w:tabs>
          <w:tab w:val="left" w:pos="1467"/>
        </w:tabs>
        <w:kinsoku w:val="0"/>
        <w:overflowPunct w:val="0"/>
        <w:spacing w:before="115" w:line="355" w:lineRule="auto"/>
        <w:ind w:right="370"/>
        <w:rPr>
          <w:sz w:val="21"/>
          <w:szCs w:val="21"/>
        </w:rPr>
        <w:sectPr w:rsidR="00CA7AD8">
          <w:pgSz w:w="12240" w:h="15840"/>
          <w:pgMar w:top="3260" w:right="580" w:bottom="980" w:left="500" w:header="1020" w:footer="784" w:gutter="0"/>
          <w:cols w:space="720"/>
          <w:noEndnote/>
        </w:sectPr>
      </w:pPr>
    </w:p>
    <w:p w14:paraId="6D34C3AC" w14:textId="77777777" w:rsidR="00CA7AD8" w:rsidRDefault="00CA7AD8">
      <w:pPr>
        <w:pStyle w:val="BodyText"/>
        <w:kinsoku w:val="0"/>
        <w:overflowPunct w:val="0"/>
        <w:rPr>
          <w:sz w:val="20"/>
          <w:szCs w:val="20"/>
        </w:rPr>
      </w:pPr>
    </w:p>
    <w:p w14:paraId="1C439F90" w14:textId="77777777" w:rsidR="00CA7AD8" w:rsidRDefault="00CA7AD8">
      <w:pPr>
        <w:pStyle w:val="Heading1"/>
        <w:kinsoku w:val="0"/>
        <w:overflowPunct w:val="0"/>
        <w:spacing w:before="230"/>
        <w:ind w:right="3391"/>
        <w:jc w:val="center"/>
      </w:pPr>
      <w:r>
        <w:t>Article IV</w:t>
      </w:r>
    </w:p>
    <w:p w14:paraId="694D1760" w14:textId="77777777" w:rsidR="00CA7AD8" w:rsidRDefault="00CA7AD8">
      <w:pPr>
        <w:pStyle w:val="BodyText"/>
        <w:kinsoku w:val="0"/>
        <w:overflowPunct w:val="0"/>
        <w:spacing w:before="170"/>
        <w:ind w:left="3225"/>
        <w:rPr>
          <w:b/>
          <w:bCs/>
          <w:sz w:val="28"/>
          <w:szCs w:val="28"/>
        </w:rPr>
      </w:pPr>
      <w:r>
        <w:rPr>
          <w:b/>
          <w:bCs/>
          <w:sz w:val="28"/>
          <w:szCs w:val="28"/>
        </w:rPr>
        <w:t>FAITHFUL AND DILIGENT SERVICE</w:t>
      </w:r>
    </w:p>
    <w:p w14:paraId="4D86A354" w14:textId="77777777" w:rsidR="00CA7AD8" w:rsidRDefault="00CA7AD8">
      <w:pPr>
        <w:pStyle w:val="BodyText"/>
        <w:kinsoku w:val="0"/>
        <w:overflowPunct w:val="0"/>
        <w:spacing w:before="7"/>
        <w:rPr>
          <w:b/>
          <w:bCs/>
          <w:sz w:val="37"/>
          <w:szCs w:val="37"/>
        </w:rPr>
      </w:pPr>
    </w:p>
    <w:p w14:paraId="4134A51B" w14:textId="77777777" w:rsidR="00CA7AD8" w:rsidRDefault="00CA7AD8">
      <w:pPr>
        <w:pStyle w:val="BodyText"/>
        <w:kinsoku w:val="0"/>
        <w:overflowPunct w:val="0"/>
        <w:spacing w:line="355" w:lineRule="auto"/>
        <w:ind w:left="220" w:right="353"/>
      </w:pPr>
      <w:r>
        <w:t>Notwithstanding the manner by which a Trustee is elected or appointed to the Board, each Trustee owes a duty of faithful and diligent service to the College and shall act at all times in the best interest of the College.</w:t>
      </w:r>
    </w:p>
    <w:p w14:paraId="1BAEE39D" w14:textId="77777777" w:rsidR="00CA7AD8" w:rsidRDefault="00CA7AD8">
      <w:pPr>
        <w:pStyle w:val="BodyText"/>
        <w:kinsoku w:val="0"/>
        <w:overflowPunct w:val="0"/>
        <w:spacing w:before="2"/>
        <w:rPr>
          <w:sz w:val="31"/>
          <w:szCs w:val="31"/>
        </w:rPr>
      </w:pPr>
    </w:p>
    <w:p w14:paraId="1F5EB99B" w14:textId="77777777" w:rsidR="00CA7AD8" w:rsidRDefault="00CA7AD8">
      <w:pPr>
        <w:pStyle w:val="BodyText"/>
        <w:kinsoku w:val="0"/>
        <w:overflowPunct w:val="0"/>
        <w:spacing w:line="355" w:lineRule="auto"/>
        <w:ind w:left="220" w:right="417"/>
      </w:pPr>
      <w:r>
        <w:t>Enumerated in Section 59-101-285 (“Governing board meeting attendance requirements for board members”) of the S. C. Code, a Trustee must attend at least two-thirds of the regular and special meetings of the Board during any calendar year or a vacancy in that office is deemed to exist as of January 1 of the next year which shall be filled in the manner provided by law. The Chairman of the Board, when a violation of this section occurs, shall report the violation to the appointing or electing authority within 30 days after the close of the calendar year in which the violation occurred. The Trustee who missed such meetings thereby causing the vacancy is ineligible for re-election or re-appointment to the Board for a period of ten years thereafter.</w:t>
      </w:r>
    </w:p>
    <w:p w14:paraId="1003324C" w14:textId="77777777" w:rsidR="00CA7AD8" w:rsidRDefault="00CA7AD8">
      <w:pPr>
        <w:pStyle w:val="BodyText"/>
        <w:kinsoku w:val="0"/>
        <w:overflowPunct w:val="0"/>
        <w:spacing w:before="3"/>
        <w:rPr>
          <w:sz w:val="32"/>
          <w:szCs w:val="32"/>
        </w:rPr>
      </w:pPr>
    </w:p>
    <w:p w14:paraId="65AD4FEB" w14:textId="77777777" w:rsidR="00CA7AD8" w:rsidRDefault="00CA7AD8" w:rsidP="000627E6">
      <w:pPr>
        <w:pStyle w:val="Heading2"/>
        <w:kinsoku w:val="0"/>
        <w:overflowPunct w:val="0"/>
        <w:spacing w:before="1" w:line="355" w:lineRule="auto"/>
        <w:ind w:left="180"/>
      </w:pPr>
      <w:r>
        <w:t>The College shall furnish its current and former members and officers, subject to applicable South Carolina law, with legal defense in connection with any threatened or pending action, suit or proceeding, whether civil, criminal, administrative or investigative, to which they are made parties by reason of being or having been a representative of the College, provided the President or Secretary is promptly notified of the need for such a defense.</w:t>
      </w:r>
    </w:p>
    <w:p w14:paraId="44DFE10F" w14:textId="77777777" w:rsidR="000627E6" w:rsidRDefault="000627E6" w:rsidP="000627E6"/>
    <w:p w14:paraId="5BC9CB7F" w14:textId="77777777" w:rsidR="000627E6" w:rsidRPr="000627E6" w:rsidRDefault="000627E6" w:rsidP="000627E6">
      <w:pPr>
        <w:spacing w:line="360" w:lineRule="auto"/>
        <w:ind w:left="187"/>
      </w:pPr>
      <w:r>
        <w:t>The Board adopted the College of Charleston Board of Trustees Oath of Office, Code of Conduct and Statement of Commitment at the August 6, 2021 Board of Trustees meeting.  That document is incorporated into the Board of Trustees Governance Guidelines on the Board of Trustees’ webpage.</w:t>
      </w:r>
      <w:r w:rsidR="001B7CBB">
        <w:t xml:space="preserve"> </w:t>
      </w:r>
      <w:r w:rsidR="00FE37D4">
        <w:t xml:space="preserve">  Linked here:</w:t>
      </w:r>
      <w:r w:rsidR="001B7CBB">
        <w:t xml:space="preserve">  </w:t>
      </w:r>
      <w:hyperlink r:id="rId17" w:history="1">
        <w:r w:rsidR="00045C4C" w:rsidRPr="00045C4C">
          <w:rPr>
            <w:rStyle w:val="Hyperlink"/>
          </w:rPr>
          <w:t>Governance Guidelines</w:t>
        </w:r>
      </w:hyperlink>
      <w:r w:rsidR="00045C4C" w:rsidRPr="00045C4C">
        <w:t xml:space="preserve"> </w:t>
      </w:r>
    </w:p>
    <w:p w14:paraId="6790B92D" w14:textId="77777777" w:rsidR="00CA7AD8" w:rsidRDefault="00CA7AD8">
      <w:pPr>
        <w:pStyle w:val="Heading2"/>
        <w:kinsoku w:val="0"/>
        <w:overflowPunct w:val="0"/>
        <w:spacing w:before="1" w:line="355" w:lineRule="auto"/>
      </w:pPr>
    </w:p>
    <w:p w14:paraId="361CDEB9" w14:textId="77777777" w:rsidR="000627E6" w:rsidRDefault="000627E6" w:rsidP="000627E6"/>
    <w:p w14:paraId="0C991DDA" w14:textId="77777777" w:rsidR="000627E6" w:rsidRPr="000627E6" w:rsidRDefault="000627E6" w:rsidP="000627E6">
      <w:pPr>
        <w:sectPr w:rsidR="000627E6" w:rsidRPr="000627E6">
          <w:pgSz w:w="12240" w:h="15840"/>
          <w:pgMar w:top="3260" w:right="580" w:bottom="980" w:left="500" w:header="1020" w:footer="784" w:gutter="0"/>
          <w:cols w:space="720"/>
          <w:noEndnote/>
        </w:sectPr>
      </w:pPr>
    </w:p>
    <w:p w14:paraId="691AE1F9" w14:textId="77777777" w:rsidR="00CA7AD8" w:rsidRDefault="00CA7AD8">
      <w:pPr>
        <w:pStyle w:val="BodyText"/>
        <w:kinsoku w:val="0"/>
        <w:overflowPunct w:val="0"/>
        <w:spacing w:before="9"/>
      </w:pPr>
    </w:p>
    <w:p w14:paraId="475C0CFC" w14:textId="77777777" w:rsidR="00CA7AD8" w:rsidRDefault="00CA7AD8">
      <w:pPr>
        <w:pStyle w:val="BodyText"/>
        <w:kinsoku w:val="0"/>
        <w:overflowPunct w:val="0"/>
        <w:spacing w:before="89" w:line="367" w:lineRule="auto"/>
        <w:ind w:left="3821" w:right="3701" w:firstLine="1260"/>
        <w:rPr>
          <w:b/>
          <w:bCs/>
          <w:sz w:val="28"/>
          <w:szCs w:val="28"/>
        </w:rPr>
      </w:pPr>
      <w:r>
        <w:rPr>
          <w:b/>
          <w:bCs/>
          <w:sz w:val="28"/>
          <w:szCs w:val="28"/>
        </w:rPr>
        <w:t>Article V OFFICERS OF THE BOARD</w:t>
      </w:r>
    </w:p>
    <w:p w14:paraId="316AFF3B" w14:textId="77777777" w:rsidR="00CA7AD8" w:rsidRDefault="00CA7AD8">
      <w:pPr>
        <w:pStyle w:val="BodyText"/>
        <w:kinsoku w:val="0"/>
        <w:overflowPunct w:val="0"/>
        <w:rPr>
          <w:b/>
          <w:bCs/>
          <w:sz w:val="34"/>
          <w:szCs w:val="34"/>
        </w:rPr>
      </w:pPr>
    </w:p>
    <w:p w14:paraId="70CE528C" w14:textId="77777777" w:rsidR="00CA7AD8" w:rsidRDefault="00CA7AD8">
      <w:pPr>
        <w:pStyle w:val="BodyText"/>
        <w:kinsoku w:val="0"/>
        <w:overflowPunct w:val="0"/>
        <w:spacing w:before="1"/>
        <w:ind w:left="119"/>
      </w:pPr>
      <w:r>
        <w:rPr>
          <w:b/>
          <w:bCs/>
        </w:rPr>
        <w:t xml:space="preserve">Section 1. </w:t>
      </w:r>
      <w:r>
        <w:t>The officers of the Board shall consist of a Chair, a Vice Chair, and a Secretary.</w:t>
      </w:r>
    </w:p>
    <w:p w14:paraId="3641B614" w14:textId="77777777" w:rsidR="00CA7AD8" w:rsidRDefault="00CA7AD8">
      <w:pPr>
        <w:pStyle w:val="BodyText"/>
        <w:kinsoku w:val="0"/>
        <w:overflowPunct w:val="0"/>
        <w:spacing w:before="120" w:line="357" w:lineRule="auto"/>
        <w:ind w:left="119" w:right="296"/>
      </w:pPr>
      <w:r>
        <w:rPr>
          <w:b/>
          <w:bCs/>
        </w:rPr>
        <w:t xml:space="preserve">Section 2. </w:t>
      </w:r>
      <w:r>
        <w:t xml:space="preserve">Duties of the Chair shall be to convene Board meetings, preside at all meetings of the Board and the Executive Committee, appoint committee and subcommittee members, committee and subcommittee chairs and vice chairs, serve as an </w:t>
      </w:r>
      <w:r>
        <w:rPr>
          <w:i/>
          <w:iCs/>
        </w:rPr>
        <w:t xml:space="preserve">ex officio </w:t>
      </w:r>
      <w:r>
        <w:t>member of all other Standing committees of the Board, and serve as the primary spokesperson for the Board.</w:t>
      </w:r>
    </w:p>
    <w:p w14:paraId="11F2E26D" w14:textId="77777777" w:rsidR="00CA7AD8" w:rsidRDefault="00CA7AD8">
      <w:pPr>
        <w:pStyle w:val="BodyText"/>
        <w:kinsoku w:val="0"/>
        <w:overflowPunct w:val="0"/>
        <w:spacing w:line="240" w:lineRule="exact"/>
        <w:ind w:left="119"/>
      </w:pPr>
      <w:r>
        <w:rPr>
          <w:b/>
          <w:bCs/>
        </w:rPr>
        <w:t xml:space="preserve">Section 3. </w:t>
      </w:r>
      <w:r>
        <w:t>Duties of the Vice Chair consist of all duties of the Chair in the absence of the Chair.</w:t>
      </w:r>
    </w:p>
    <w:p w14:paraId="2DE53C2D" w14:textId="77777777" w:rsidR="00CA7AD8" w:rsidRDefault="00CA7AD8">
      <w:pPr>
        <w:pStyle w:val="BodyText"/>
        <w:kinsoku w:val="0"/>
        <w:overflowPunct w:val="0"/>
        <w:spacing w:before="119" w:line="357" w:lineRule="auto"/>
        <w:ind w:left="119" w:right="758"/>
      </w:pPr>
      <w:r>
        <w:rPr>
          <w:b/>
          <w:bCs/>
        </w:rPr>
        <w:t xml:space="preserve">Section 4. </w:t>
      </w:r>
      <w:r>
        <w:t>Duties of the Secretary consist of attesting to the authenticity of all official Board actions and Board approved documents or other records required under law or requested by the College, and serve in the place of the Chair, if the Vice Chair is unavailable.</w:t>
      </w:r>
    </w:p>
    <w:p w14:paraId="4E425640" w14:textId="77777777" w:rsidR="00CA7AD8" w:rsidRDefault="00CA7AD8">
      <w:pPr>
        <w:pStyle w:val="BodyText"/>
        <w:kinsoku w:val="0"/>
        <w:overflowPunct w:val="0"/>
        <w:spacing w:before="1" w:line="357" w:lineRule="auto"/>
        <w:ind w:left="119" w:right="768"/>
      </w:pPr>
      <w:r>
        <w:rPr>
          <w:b/>
          <w:bCs/>
        </w:rPr>
        <w:t xml:space="preserve">Section 5. </w:t>
      </w:r>
      <w:r>
        <w:t>At the August meeting of the Board in even-numbered years the Audit and Governance Committee will accept Board Officer nominations. Trustees may submit their name or nominate another Trustee for a Board office. Audit and Governance Committee will serve as a “pass through” for Officer nominations. At the close of the August Board meeting, nominated Trustees may begin soliciting support until election(s) take place at</w:t>
      </w:r>
      <w:r w:rsidR="00955885">
        <w:t xml:space="preserve"> </w:t>
      </w:r>
      <w:r>
        <w:t>the October Board meeting.</w:t>
      </w:r>
    </w:p>
    <w:p w14:paraId="61F3AF2A" w14:textId="77777777" w:rsidR="00CA7AD8" w:rsidRDefault="00CA7AD8">
      <w:pPr>
        <w:pStyle w:val="BodyText"/>
        <w:kinsoku w:val="0"/>
        <w:overflowPunct w:val="0"/>
        <w:spacing w:line="357" w:lineRule="auto"/>
        <w:ind w:left="119" w:right="460"/>
      </w:pPr>
      <w:r>
        <w:rPr>
          <w:b/>
          <w:bCs/>
        </w:rPr>
        <w:t xml:space="preserve">Section 6. </w:t>
      </w:r>
      <w:r>
        <w:t>At the October meeting</w:t>
      </w:r>
      <w:r>
        <w:rPr>
          <w:strike/>
        </w:rPr>
        <w:t>s</w:t>
      </w:r>
      <w:r>
        <w:t xml:space="preserve"> of the Board in even-numbered years, the first order of business shall be for the Board to elect its Officers. Officers are elected to serve a two-year term and shall serve in that capacity until their replacements are qualified and elected by the Board or until their prior removal or resignation. A Board Member may serve as an Officer in the same position for no more than three consecutive terms.</w:t>
      </w:r>
    </w:p>
    <w:p w14:paraId="5C93B6E6" w14:textId="77777777" w:rsidR="00CA7AD8" w:rsidRDefault="00CA7AD8">
      <w:pPr>
        <w:pStyle w:val="BodyText"/>
        <w:kinsoku w:val="0"/>
        <w:overflowPunct w:val="0"/>
        <w:spacing w:line="357" w:lineRule="auto"/>
        <w:ind w:left="119" w:right="443"/>
      </w:pPr>
      <w:r>
        <w:rPr>
          <w:b/>
          <w:bCs/>
        </w:rPr>
        <w:t xml:space="preserve">Section 7. </w:t>
      </w:r>
      <w:r>
        <w:t>A Board Officer may resign at any time by submitting a written notice to the Board Chair or Secretary. Such resignation shall take effect at the time specified therein or within 30 days of the date of receipt. Except for the Office of the Chair, any vacancy in an Office occurring by reason of death, resignation, or removal shall be filled for the unexpired term by a majority vote of the Trustees at any Regular Meeting or Special Meeting held for that purpose. In the event of a vacancy in the Office of the Chair due to any such reason, the Vice Chair shall, without further action of the Board, assume the position of Interim Chair and serve as Interim Chair until the next meeting of the Board at which time a Chair shall be elected by the Board.</w:t>
      </w:r>
    </w:p>
    <w:p w14:paraId="29DC6AD3" w14:textId="77777777" w:rsidR="00CA7AD8" w:rsidRDefault="00CA7AD8">
      <w:pPr>
        <w:pStyle w:val="BodyText"/>
        <w:kinsoku w:val="0"/>
        <w:overflowPunct w:val="0"/>
        <w:spacing w:line="357" w:lineRule="auto"/>
        <w:ind w:left="119" w:right="460"/>
      </w:pPr>
      <w:r>
        <w:rPr>
          <w:b/>
          <w:bCs/>
        </w:rPr>
        <w:t xml:space="preserve">Section 8. </w:t>
      </w:r>
      <w:r>
        <w:t>At the October meeting of the Board in even-numbered years, the Chair of the Audit and Governance Committee will present the Board Officer candidate(s) names to the Chair of the Board for the voting of Officers by the Trustees. The vote shall be by written ballot of the Trustees, a quorum being present, and the candidate(s) receiving a majority vote for an Office shall be announced by the Chair and shall be deemed elected to that office. In the event any candidate fails to obtain a</w:t>
      </w:r>
    </w:p>
    <w:p w14:paraId="07FAEF42" w14:textId="77777777" w:rsidR="00CA7AD8" w:rsidRDefault="00CA7AD8">
      <w:pPr>
        <w:pStyle w:val="BodyText"/>
        <w:kinsoku w:val="0"/>
        <w:overflowPunct w:val="0"/>
        <w:spacing w:line="357" w:lineRule="auto"/>
        <w:ind w:left="119" w:right="460"/>
        <w:sectPr w:rsidR="00CA7AD8" w:rsidSect="004624AE">
          <w:pgSz w:w="12240" w:h="15840"/>
          <w:pgMar w:top="3260" w:right="580" w:bottom="980" w:left="500" w:header="1020" w:footer="784" w:gutter="0"/>
          <w:cols w:space="720"/>
          <w:noEndnote/>
        </w:sectPr>
      </w:pPr>
    </w:p>
    <w:p w14:paraId="40B958D8" w14:textId="77777777" w:rsidR="00CA7AD8" w:rsidRDefault="00CA7AD8">
      <w:pPr>
        <w:pStyle w:val="BodyText"/>
        <w:kinsoku w:val="0"/>
        <w:overflowPunct w:val="0"/>
        <w:spacing w:before="80" w:line="357" w:lineRule="auto"/>
        <w:ind w:left="119" w:right="810"/>
      </w:pPr>
      <w:r>
        <w:lastRenderedPageBreak/>
        <w:t xml:space="preserve">majority vote, a runoff of the top two vote getters will be conducted. </w:t>
      </w:r>
      <w:r w:rsidR="003A1949">
        <w:t xml:space="preserve"> In the event there is only one candidate nominated for a particular office, the Audit and Governance Committee Chair shall ask for unanimous consent to dispense with ballots and declare that candidate elected for that office.  </w:t>
      </w:r>
      <w:r>
        <w:t>Newly elected Officers shall assume their respective offices at the conclusion of the meeting at which they were elected.</w:t>
      </w:r>
    </w:p>
    <w:p w14:paraId="21923435" w14:textId="77777777" w:rsidR="00CA7AD8" w:rsidRDefault="00CA7AD8">
      <w:pPr>
        <w:pStyle w:val="BodyText"/>
        <w:kinsoku w:val="0"/>
        <w:overflowPunct w:val="0"/>
        <w:spacing w:before="80" w:line="357" w:lineRule="auto"/>
        <w:ind w:left="119" w:right="810"/>
        <w:sectPr w:rsidR="00CA7AD8">
          <w:headerReference w:type="default" r:id="rId18"/>
          <w:footerReference w:type="default" r:id="rId19"/>
          <w:pgSz w:w="12240" w:h="15840"/>
          <w:pgMar w:top="940" w:right="580" w:bottom="980" w:left="500" w:header="0" w:footer="784" w:gutter="0"/>
          <w:pgNumType w:start="6"/>
          <w:cols w:space="720"/>
          <w:noEndnote/>
        </w:sectPr>
      </w:pPr>
    </w:p>
    <w:p w14:paraId="00E991A6" w14:textId="77777777" w:rsidR="00CA7AD8" w:rsidRDefault="00CA7AD8">
      <w:pPr>
        <w:pStyle w:val="BodyText"/>
        <w:kinsoku w:val="0"/>
        <w:overflowPunct w:val="0"/>
        <w:spacing w:before="9"/>
      </w:pPr>
    </w:p>
    <w:p w14:paraId="1B855038" w14:textId="77777777" w:rsidR="00CA7AD8" w:rsidRDefault="00CA7AD8">
      <w:pPr>
        <w:pStyle w:val="Heading1"/>
        <w:kinsoku w:val="0"/>
        <w:overflowPunct w:val="0"/>
        <w:spacing w:line="367" w:lineRule="auto"/>
        <w:ind w:left="4370" w:right="4267" w:firstLine="2"/>
        <w:jc w:val="center"/>
      </w:pPr>
      <w:r>
        <w:t>Article VI QUORUM/VOTING</w:t>
      </w:r>
    </w:p>
    <w:p w14:paraId="64632FB0" w14:textId="77777777" w:rsidR="00CA7AD8" w:rsidRDefault="00CA7AD8">
      <w:pPr>
        <w:pStyle w:val="BodyText"/>
        <w:kinsoku w:val="0"/>
        <w:overflowPunct w:val="0"/>
        <w:rPr>
          <w:b/>
          <w:bCs/>
          <w:sz w:val="34"/>
          <w:szCs w:val="34"/>
        </w:rPr>
      </w:pPr>
    </w:p>
    <w:p w14:paraId="4C2952E2" w14:textId="77777777" w:rsidR="00CA7AD8" w:rsidRDefault="00CA7AD8">
      <w:pPr>
        <w:pStyle w:val="BodyText"/>
        <w:kinsoku w:val="0"/>
        <w:overflowPunct w:val="0"/>
        <w:spacing w:before="1" w:line="360" w:lineRule="auto"/>
        <w:ind w:left="119" w:right="196"/>
      </w:pPr>
      <w:r>
        <w:rPr>
          <w:b/>
          <w:bCs/>
        </w:rPr>
        <w:t xml:space="preserve">Section 1. </w:t>
      </w:r>
      <w:r>
        <w:t>A quorum for the transaction of business at meetings of the Board, or its committees, shall consist of a majority of the respective regular voting members. The Board members present at any meeting, if constituting less than a quorum, may adjourn any meeting until such quorum shall be present.</w:t>
      </w:r>
    </w:p>
    <w:p w14:paraId="685D8576" w14:textId="77777777" w:rsidR="00CA7AD8" w:rsidRDefault="00CA7AD8">
      <w:pPr>
        <w:pStyle w:val="BodyText"/>
        <w:kinsoku w:val="0"/>
        <w:overflowPunct w:val="0"/>
        <w:spacing w:line="355" w:lineRule="auto"/>
        <w:ind w:left="119" w:right="758"/>
      </w:pPr>
      <w:r>
        <w:rPr>
          <w:b/>
          <w:bCs/>
        </w:rPr>
        <w:t xml:space="preserve">Section 2. </w:t>
      </w:r>
      <w:r>
        <w:t>Upon request of any Board or Board committee member, a vote by the Board or committee, as</w:t>
      </w:r>
      <w:r w:rsidR="005B7ED2">
        <w:t xml:space="preserve"> </w:t>
      </w:r>
      <w:r>
        <w:t>applicable, shall be by call of the roll and results of such roll call vote shall be recorded in the minutes of the Board or committee.</w:t>
      </w:r>
    </w:p>
    <w:p w14:paraId="66D5E624" w14:textId="77777777" w:rsidR="00CA7AD8" w:rsidRDefault="00CA7AD8">
      <w:pPr>
        <w:pStyle w:val="BodyText"/>
        <w:kinsoku w:val="0"/>
        <w:overflowPunct w:val="0"/>
        <w:spacing w:before="3" w:line="357" w:lineRule="auto"/>
        <w:ind w:left="119" w:right="876"/>
        <w:jc w:val="both"/>
      </w:pPr>
      <w:r>
        <w:rPr>
          <w:b/>
          <w:bCs/>
        </w:rPr>
        <w:t xml:space="preserve">Section 3. </w:t>
      </w:r>
      <w:r>
        <w:t>When the Board adopts any change to the tuition or fees imposed on students, the change can be implemented only after a public vote with the number of Trustees voting for and against the change being counted. A majority vote of the Board is required to implement any change to tuition or fees.</w:t>
      </w:r>
    </w:p>
    <w:p w14:paraId="36EAF0F5" w14:textId="77777777" w:rsidR="00CA7AD8" w:rsidRDefault="00CA7AD8">
      <w:pPr>
        <w:pStyle w:val="BodyText"/>
        <w:kinsoku w:val="0"/>
        <w:overflowPunct w:val="0"/>
        <w:spacing w:line="357" w:lineRule="auto"/>
        <w:ind w:left="119" w:right="978"/>
      </w:pPr>
      <w:r>
        <w:rPr>
          <w:b/>
          <w:bCs/>
        </w:rPr>
        <w:t xml:space="preserve">Section 4. </w:t>
      </w:r>
      <w:r>
        <w:t>Unless prohibited by the enabling legislation or the Bylaws, any or all Board members may participate remotely in a meeting of the Board, or any committee, by means of conference telephone, or similar communications mechanism, by which all persons participating in the meeting can hear each other simultaneously. Participation by such means shall constitute presence in person at such meeting.</w:t>
      </w:r>
    </w:p>
    <w:p w14:paraId="6E2AC6D6" w14:textId="77777777" w:rsidR="00CA7AD8" w:rsidRDefault="00CA7AD8">
      <w:pPr>
        <w:pStyle w:val="BodyText"/>
        <w:kinsoku w:val="0"/>
        <w:overflowPunct w:val="0"/>
        <w:spacing w:line="235" w:lineRule="exact"/>
        <w:ind w:left="119"/>
      </w:pPr>
      <w:r>
        <w:rPr>
          <w:b/>
          <w:bCs/>
        </w:rPr>
        <w:t xml:space="preserve">Section 5. </w:t>
      </w:r>
      <w:r>
        <w:t>The use of proxies for purposes of determining a quorum, for voting or for any other purpose, is not</w:t>
      </w:r>
      <w:r w:rsidR="005B7ED2">
        <w:t xml:space="preserve"> </w:t>
      </w:r>
      <w:r>
        <w:t>permitted.</w:t>
      </w:r>
    </w:p>
    <w:p w14:paraId="7A1AE5CB" w14:textId="77777777" w:rsidR="00CA7AD8" w:rsidRDefault="00CA7AD8">
      <w:pPr>
        <w:pStyle w:val="BodyText"/>
        <w:kinsoku w:val="0"/>
        <w:overflowPunct w:val="0"/>
        <w:spacing w:line="235" w:lineRule="exact"/>
        <w:ind w:left="119"/>
        <w:sectPr w:rsidR="00CA7AD8">
          <w:headerReference w:type="default" r:id="rId20"/>
          <w:pgSz w:w="12240" w:h="15840"/>
          <w:pgMar w:top="3260" w:right="580" w:bottom="980" w:left="500" w:header="1020" w:footer="784" w:gutter="0"/>
          <w:cols w:space="720"/>
          <w:noEndnote/>
        </w:sectPr>
      </w:pPr>
    </w:p>
    <w:p w14:paraId="74EE85DE" w14:textId="77777777" w:rsidR="00CA7AD8" w:rsidRDefault="00CA7AD8">
      <w:pPr>
        <w:pStyle w:val="BodyText"/>
        <w:kinsoku w:val="0"/>
        <w:overflowPunct w:val="0"/>
        <w:spacing w:before="9"/>
      </w:pPr>
    </w:p>
    <w:p w14:paraId="7D928FDA" w14:textId="77777777" w:rsidR="00CA7AD8" w:rsidRDefault="00CA7AD8">
      <w:pPr>
        <w:pStyle w:val="Heading1"/>
        <w:kinsoku w:val="0"/>
        <w:overflowPunct w:val="0"/>
        <w:spacing w:line="367" w:lineRule="auto"/>
        <w:ind w:left="3897" w:right="3781" w:firstLine="1075"/>
      </w:pPr>
      <w:r>
        <w:t>Article VII EXECUTIVE SECRETARY</w:t>
      </w:r>
    </w:p>
    <w:p w14:paraId="7AA5A849" w14:textId="77777777" w:rsidR="00CA7AD8" w:rsidRDefault="00CA7AD8">
      <w:pPr>
        <w:pStyle w:val="BodyText"/>
        <w:kinsoku w:val="0"/>
        <w:overflowPunct w:val="0"/>
        <w:spacing w:before="264" w:line="357" w:lineRule="auto"/>
        <w:ind w:left="220" w:right="143"/>
      </w:pPr>
      <w:r>
        <w:t>At the recommendation of the President, the Board shall appoint an Executive Secretary who shall serve at the pleasure of the Board. The Executive Secretary shall be a full-time employee with the College. The Executive Secretary shall cause to be recorded all proceedings of the Board and all records of the Board and shall make them available at all reasonable times to any member of the Board, the President of the College and such others as required by law or designated by the Chair. The Executive Secretary shall be one of the principal officers of the College and shall be charged, but not limited, to the following:</w:t>
      </w:r>
    </w:p>
    <w:p w14:paraId="4035EFBB" w14:textId="77777777" w:rsidR="00CA7AD8" w:rsidRDefault="00CA7AD8">
      <w:pPr>
        <w:pStyle w:val="BodyText"/>
        <w:kinsoku w:val="0"/>
        <w:overflowPunct w:val="0"/>
        <w:spacing w:before="1"/>
        <w:rPr>
          <w:sz w:val="24"/>
          <w:szCs w:val="24"/>
        </w:rPr>
      </w:pPr>
    </w:p>
    <w:p w14:paraId="703AB278" w14:textId="77777777" w:rsidR="00CA7AD8" w:rsidRDefault="00CA7AD8">
      <w:pPr>
        <w:pStyle w:val="BodyText"/>
        <w:kinsoku w:val="0"/>
        <w:overflowPunct w:val="0"/>
        <w:spacing w:line="357" w:lineRule="auto"/>
        <w:ind w:left="119" w:right="353"/>
      </w:pPr>
      <w:r>
        <w:rPr>
          <w:b/>
          <w:bCs/>
        </w:rPr>
        <w:t xml:space="preserve">Section 1. </w:t>
      </w:r>
      <w:r>
        <w:t>Prepare notices of the time and place of all meetings of the Board and its committees and provide them</w:t>
      </w:r>
      <w:r w:rsidR="00955885">
        <w:t xml:space="preserve"> </w:t>
      </w:r>
      <w:r>
        <w:t>to each Trustee not less than five days before each meeting.</w:t>
      </w:r>
    </w:p>
    <w:p w14:paraId="16DDA81F" w14:textId="77777777" w:rsidR="00CA7AD8" w:rsidRDefault="00CA7AD8">
      <w:pPr>
        <w:pStyle w:val="BodyText"/>
        <w:kinsoku w:val="0"/>
        <w:overflowPunct w:val="0"/>
        <w:spacing w:line="239" w:lineRule="exact"/>
        <w:ind w:left="119"/>
      </w:pPr>
      <w:r>
        <w:rPr>
          <w:b/>
          <w:bCs/>
        </w:rPr>
        <w:t xml:space="preserve">Section 2. </w:t>
      </w:r>
      <w:r>
        <w:t>Prepare an agenda for all Board Committee meetings.</w:t>
      </w:r>
    </w:p>
    <w:p w14:paraId="508770EC" w14:textId="77777777" w:rsidR="00CA7AD8" w:rsidRDefault="00CA7AD8">
      <w:pPr>
        <w:pStyle w:val="BodyText"/>
        <w:kinsoku w:val="0"/>
        <w:overflowPunct w:val="0"/>
        <w:spacing w:before="121" w:line="355" w:lineRule="auto"/>
        <w:ind w:left="119" w:right="570"/>
      </w:pPr>
      <w:r>
        <w:rPr>
          <w:b/>
          <w:bCs/>
        </w:rPr>
        <w:t xml:space="preserve">Section 3. </w:t>
      </w:r>
      <w:r>
        <w:t>Make arrangements for the meetings of the Board and its Committees, including meals and social functions when appropriate or as directed by the Chair.</w:t>
      </w:r>
    </w:p>
    <w:p w14:paraId="7703E865" w14:textId="77777777" w:rsidR="00CA7AD8" w:rsidRDefault="00CA7AD8">
      <w:pPr>
        <w:pStyle w:val="BodyText"/>
        <w:kinsoku w:val="0"/>
        <w:overflowPunct w:val="0"/>
        <w:spacing w:before="3" w:line="355" w:lineRule="auto"/>
        <w:ind w:left="119" w:right="1048"/>
      </w:pPr>
      <w:r>
        <w:rPr>
          <w:b/>
          <w:bCs/>
        </w:rPr>
        <w:t xml:space="preserve">Section 4. </w:t>
      </w:r>
      <w:r>
        <w:t>Act as coordinator of the Board and its members for all official functions and activities of the Board or with which the Board is involved.</w:t>
      </w:r>
    </w:p>
    <w:p w14:paraId="6BF762A6" w14:textId="77777777" w:rsidR="00CA7AD8" w:rsidRDefault="00CA7AD8">
      <w:pPr>
        <w:pStyle w:val="BodyText"/>
        <w:kinsoku w:val="0"/>
        <w:overflowPunct w:val="0"/>
        <w:spacing w:before="3" w:line="357" w:lineRule="auto"/>
        <w:ind w:left="119" w:right="716"/>
      </w:pPr>
      <w:r>
        <w:rPr>
          <w:b/>
          <w:bCs/>
        </w:rPr>
        <w:t xml:space="preserve">Section 5. </w:t>
      </w:r>
      <w:r>
        <w:t>Provide liaison between the Board and its members as well as provide an additional link between the Board and the President.</w:t>
      </w:r>
    </w:p>
    <w:p w14:paraId="0C90732B" w14:textId="77777777" w:rsidR="00CA7AD8" w:rsidRDefault="00CA7AD8">
      <w:pPr>
        <w:pStyle w:val="BodyText"/>
        <w:kinsoku w:val="0"/>
        <w:overflowPunct w:val="0"/>
        <w:spacing w:before="1" w:line="357" w:lineRule="auto"/>
        <w:ind w:left="119" w:right="739"/>
      </w:pPr>
      <w:r>
        <w:rPr>
          <w:b/>
          <w:bCs/>
        </w:rPr>
        <w:t xml:space="preserve">Section 6. </w:t>
      </w:r>
      <w:r>
        <w:t>Ensure compliance with the requirements of the South Carolina Freedom of Information Act as it pertains</w:t>
      </w:r>
      <w:r w:rsidR="00955885">
        <w:t xml:space="preserve"> </w:t>
      </w:r>
      <w:r>
        <w:t>to the Board and its Committee meetings and records.</w:t>
      </w:r>
    </w:p>
    <w:p w14:paraId="1C9EEBA6" w14:textId="77777777" w:rsidR="00CA7AD8" w:rsidRDefault="00CA7AD8">
      <w:pPr>
        <w:pStyle w:val="BodyText"/>
        <w:kinsoku w:val="0"/>
        <w:overflowPunct w:val="0"/>
        <w:spacing w:line="235" w:lineRule="exact"/>
        <w:ind w:left="119"/>
      </w:pPr>
      <w:r>
        <w:rPr>
          <w:b/>
          <w:bCs/>
        </w:rPr>
        <w:t xml:space="preserve">Section 7. </w:t>
      </w:r>
      <w:r>
        <w:t>Other such duties as requi</w:t>
      </w:r>
      <w:r w:rsidR="00955885">
        <w:t>r</w:t>
      </w:r>
      <w:r>
        <w:t>ed by the Board, its Chair, and the College President.</w:t>
      </w:r>
    </w:p>
    <w:p w14:paraId="17C30D88" w14:textId="77777777" w:rsidR="00CA7AD8" w:rsidRDefault="00CA7AD8">
      <w:pPr>
        <w:pStyle w:val="BodyText"/>
        <w:kinsoku w:val="0"/>
        <w:overflowPunct w:val="0"/>
        <w:spacing w:line="235" w:lineRule="exact"/>
        <w:ind w:left="119"/>
        <w:sectPr w:rsidR="00CA7AD8" w:rsidSect="003150AB">
          <w:pgSz w:w="12240" w:h="15840"/>
          <w:pgMar w:top="3260" w:right="580" w:bottom="980" w:left="500" w:header="1020" w:footer="784" w:gutter="0"/>
          <w:pgNumType w:start="8"/>
          <w:cols w:space="720"/>
          <w:noEndnote/>
        </w:sectPr>
      </w:pPr>
    </w:p>
    <w:p w14:paraId="30EAE629" w14:textId="2E76664F" w:rsidR="00C80D70" w:rsidRDefault="006B07DF" w:rsidP="00C80D70">
      <w:pPr>
        <w:pStyle w:val="BodyText"/>
        <w:kinsoku w:val="0"/>
        <w:overflowPunct w:val="0"/>
        <w:spacing w:before="9"/>
        <w:jc w:val="center"/>
      </w:pPr>
      <w:r>
        <w:rPr>
          <w:noProof/>
          <w:sz w:val="24"/>
          <w:szCs w:val="24"/>
        </w:rPr>
        <w:lastRenderedPageBreak/>
        <w:drawing>
          <wp:inline distT="0" distB="0" distL="0" distR="0" wp14:anchorId="016BC1A5" wp14:editId="54A08E0D">
            <wp:extent cx="1428750" cy="14287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E8C7EDF" w14:textId="77777777" w:rsidR="00C80D70" w:rsidRDefault="00C80D70">
      <w:pPr>
        <w:pStyle w:val="Heading1"/>
        <w:kinsoku w:val="0"/>
        <w:overflowPunct w:val="0"/>
        <w:ind w:left="3593"/>
        <w:jc w:val="center"/>
      </w:pPr>
    </w:p>
    <w:p w14:paraId="2EEC11E5" w14:textId="77777777" w:rsidR="00CA7AD8" w:rsidRDefault="00CA7AD8">
      <w:pPr>
        <w:pStyle w:val="Heading1"/>
        <w:kinsoku w:val="0"/>
        <w:overflowPunct w:val="0"/>
        <w:ind w:left="3593"/>
        <w:jc w:val="center"/>
      </w:pPr>
      <w:r>
        <w:t>Article VIII</w:t>
      </w:r>
    </w:p>
    <w:p w14:paraId="317752B6" w14:textId="77777777" w:rsidR="00CA7AD8" w:rsidRDefault="00CA7AD8">
      <w:pPr>
        <w:pStyle w:val="BodyText"/>
        <w:kinsoku w:val="0"/>
        <w:overflowPunct w:val="0"/>
        <w:spacing w:before="170"/>
        <w:ind w:left="3545"/>
        <w:rPr>
          <w:b/>
          <w:bCs/>
          <w:sz w:val="28"/>
          <w:szCs w:val="28"/>
        </w:rPr>
      </w:pPr>
      <w:r>
        <w:rPr>
          <w:b/>
          <w:bCs/>
          <w:sz w:val="28"/>
          <w:szCs w:val="28"/>
        </w:rPr>
        <w:t>THE STANDING COMMITTEES</w:t>
      </w:r>
    </w:p>
    <w:p w14:paraId="49ACE5C3" w14:textId="77777777" w:rsidR="00CA7AD8" w:rsidRDefault="00CA7AD8">
      <w:pPr>
        <w:pStyle w:val="BodyText"/>
        <w:kinsoku w:val="0"/>
        <w:overflowPunct w:val="0"/>
        <w:spacing w:before="8"/>
        <w:rPr>
          <w:b/>
          <w:bCs/>
          <w:sz w:val="37"/>
          <w:szCs w:val="37"/>
        </w:rPr>
      </w:pPr>
    </w:p>
    <w:p w14:paraId="08F734EC" w14:textId="77777777" w:rsidR="00CA7AD8" w:rsidRDefault="00CA7AD8">
      <w:pPr>
        <w:pStyle w:val="BodyText"/>
        <w:kinsoku w:val="0"/>
        <w:overflowPunct w:val="0"/>
        <w:spacing w:line="357" w:lineRule="auto"/>
        <w:ind w:left="220" w:right="353"/>
      </w:pPr>
      <w:r>
        <w:t xml:space="preserve">Each Standing Committee shall have at least five voting Trustees. All Standing Committee members shall be Trustees. Each Committee shall have a Chair and a Vice Chair appointed by the Board’s Chair and both shall serve for a one-year term. The Chair of the Board shall serve as an </w:t>
      </w:r>
      <w:r>
        <w:rPr>
          <w:i/>
          <w:iCs/>
        </w:rPr>
        <w:t xml:space="preserve">ex officio </w:t>
      </w:r>
      <w:r>
        <w:t xml:space="preserve">member of all Standing committees of the Board. The President of the College shall be an </w:t>
      </w:r>
      <w:r>
        <w:rPr>
          <w:i/>
          <w:iCs/>
        </w:rPr>
        <w:t>ex officio</w:t>
      </w:r>
      <w:r>
        <w:t>, non-voting Member of all Standing Committees except for the Executive Committee and the Audit and Governance Committee. Each Standing Committee shall have an officer of the College or administrative staff member, designated by the President, to assist with its work. A majority of the committee’s voting members shall constitute a quorum.</w:t>
      </w:r>
    </w:p>
    <w:p w14:paraId="0EB5F55D" w14:textId="77777777" w:rsidR="00CA7AD8" w:rsidRDefault="00CA7AD8">
      <w:pPr>
        <w:pStyle w:val="BodyText"/>
        <w:kinsoku w:val="0"/>
        <w:overflowPunct w:val="0"/>
        <w:spacing w:before="147"/>
        <w:ind w:left="220"/>
      </w:pPr>
      <w:r>
        <w:t>The Committees shall meet as necessary to discharge their responsibilities but no less than four times each</w:t>
      </w:r>
    </w:p>
    <w:p w14:paraId="7592AA07" w14:textId="77777777" w:rsidR="00CA7AD8" w:rsidRDefault="00CA7AD8">
      <w:pPr>
        <w:pStyle w:val="BodyText"/>
        <w:kinsoku w:val="0"/>
        <w:overflowPunct w:val="0"/>
        <w:spacing w:before="121" w:line="357" w:lineRule="auto"/>
        <w:ind w:left="220" w:right="166"/>
      </w:pPr>
      <w:r>
        <w:t>year. The Board shall establish such other committees, subcommittees, and/or ad hoc committees, of its own members and/or of the administrative officers and faculty of the College, as it deems necessary or advisable for the best discharge of its responsibilities in supervising the operations of the College.</w:t>
      </w:r>
    </w:p>
    <w:p w14:paraId="1691C60E" w14:textId="77777777" w:rsidR="00CA7AD8" w:rsidRDefault="00CA7AD8">
      <w:pPr>
        <w:pStyle w:val="BodyText"/>
        <w:kinsoku w:val="0"/>
        <w:overflowPunct w:val="0"/>
        <w:spacing w:before="143"/>
        <w:ind w:left="220"/>
      </w:pPr>
      <w:r>
        <w:t>The following are the Board’s Standing Committees:</w:t>
      </w:r>
    </w:p>
    <w:p w14:paraId="7167D622" w14:textId="77777777" w:rsidR="00CA7AD8" w:rsidRDefault="00CA7AD8">
      <w:pPr>
        <w:pStyle w:val="BodyText"/>
        <w:kinsoku w:val="0"/>
        <w:overflowPunct w:val="0"/>
        <w:rPr>
          <w:sz w:val="22"/>
          <w:szCs w:val="22"/>
        </w:rPr>
      </w:pPr>
    </w:p>
    <w:p w14:paraId="378EC865" w14:textId="77777777" w:rsidR="00CA7AD8" w:rsidRDefault="00CA7AD8">
      <w:pPr>
        <w:pStyle w:val="BodyText"/>
        <w:kinsoku w:val="0"/>
        <w:overflowPunct w:val="0"/>
        <w:spacing w:before="158"/>
        <w:ind w:left="119"/>
      </w:pPr>
      <w:r>
        <w:rPr>
          <w:b/>
          <w:bCs/>
        </w:rPr>
        <w:t xml:space="preserve">Section 1. </w:t>
      </w:r>
      <w:r>
        <w:t>Executive Committee</w:t>
      </w:r>
    </w:p>
    <w:p w14:paraId="7BAA8FD9" w14:textId="77777777" w:rsidR="003A1949" w:rsidRDefault="00CA7AD8" w:rsidP="003A1949">
      <w:pPr>
        <w:pStyle w:val="BodyText"/>
        <w:kinsoku w:val="0"/>
        <w:overflowPunct w:val="0"/>
        <w:spacing w:before="121" w:line="357" w:lineRule="auto"/>
        <w:ind w:left="220" w:right="376"/>
      </w:pPr>
      <w:r>
        <w:t xml:space="preserve">The Executive Committee shall consist of the Chair, Vice Chair, Secretary, and two members appointed by the Chair of the Board. The Executive Committee shall be empowered to transact business for the Board, as authorized by the Board, in its regular meetings and to transact such other business as is necessary, </w:t>
      </w:r>
      <w:r w:rsidR="003A1949">
        <w:t>except as specifically set forth in Article II,</w:t>
      </w:r>
      <w:r>
        <w:t xml:space="preserve"> between meetings of the Board, providing that, in the case of the latter, the full Board is informed of any such action immediately. Additionally, this committee reviews and monitors the Strategic Plan process.</w:t>
      </w:r>
    </w:p>
    <w:p w14:paraId="595D6AC5" w14:textId="77777777" w:rsidR="003A1949" w:rsidRDefault="003A1949">
      <w:pPr>
        <w:pStyle w:val="BodyText"/>
        <w:kinsoku w:val="0"/>
        <w:overflowPunct w:val="0"/>
        <w:spacing w:before="80" w:line="357" w:lineRule="auto"/>
        <w:ind w:left="220" w:right="1973"/>
      </w:pPr>
    </w:p>
    <w:p w14:paraId="6FD5F9FB" w14:textId="77777777" w:rsidR="003A1949" w:rsidRDefault="003A1949">
      <w:pPr>
        <w:pStyle w:val="BodyText"/>
        <w:kinsoku w:val="0"/>
        <w:overflowPunct w:val="0"/>
        <w:spacing w:before="80" w:line="357" w:lineRule="auto"/>
        <w:ind w:left="220" w:right="1973"/>
      </w:pPr>
      <w:r w:rsidRPr="003A1949">
        <w:rPr>
          <w:b/>
        </w:rPr>
        <w:t>Section 2.</w:t>
      </w:r>
      <w:r>
        <w:t xml:space="preserve">  The Access, Equity and Inclusion Committee</w:t>
      </w:r>
    </w:p>
    <w:p w14:paraId="7EE3FA08" w14:textId="77777777" w:rsidR="00CA7AD8" w:rsidRDefault="00CA7AD8" w:rsidP="008E2C3D">
      <w:pPr>
        <w:pStyle w:val="BodyText"/>
        <w:kinsoku w:val="0"/>
        <w:overflowPunct w:val="0"/>
        <w:spacing w:before="120"/>
        <w:ind w:left="220" w:right="1973"/>
      </w:pPr>
      <w:r>
        <w:t xml:space="preserve">The Access, Equity and Inclusion </w:t>
      </w:r>
      <w:r w:rsidR="003A1949">
        <w:t>C</w:t>
      </w:r>
      <w:r>
        <w:t>ommittee is responsible for:</w:t>
      </w:r>
    </w:p>
    <w:p w14:paraId="0AFBFBD2" w14:textId="77777777" w:rsidR="00CA7AD8" w:rsidRDefault="00CA7AD8" w:rsidP="008E2C3D">
      <w:pPr>
        <w:pStyle w:val="ListParagraph"/>
        <w:numPr>
          <w:ilvl w:val="0"/>
          <w:numId w:val="5"/>
        </w:numPr>
        <w:tabs>
          <w:tab w:val="left" w:pos="1560"/>
        </w:tabs>
        <w:kinsoku w:val="0"/>
        <w:overflowPunct w:val="0"/>
        <w:spacing w:before="120"/>
        <w:ind w:firstLine="61"/>
        <w:rPr>
          <w:sz w:val="21"/>
          <w:szCs w:val="21"/>
        </w:rPr>
      </w:pPr>
      <w:r>
        <w:rPr>
          <w:sz w:val="21"/>
          <w:szCs w:val="21"/>
        </w:rPr>
        <w:t>ensuring the Board is informed on Access, Equity and Inclusion policies, programs and</w:t>
      </w:r>
      <w:r>
        <w:rPr>
          <w:spacing w:val="-18"/>
          <w:sz w:val="21"/>
          <w:szCs w:val="21"/>
        </w:rPr>
        <w:t xml:space="preserve"> </w:t>
      </w:r>
      <w:r>
        <w:rPr>
          <w:sz w:val="21"/>
          <w:szCs w:val="21"/>
        </w:rPr>
        <w:t>initiatives;</w:t>
      </w:r>
    </w:p>
    <w:p w14:paraId="7FF864F4" w14:textId="77777777" w:rsidR="008E2C3D" w:rsidRDefault="00CA7AD8" w:rsidP="008E2C3D">
      <w:pPr>
        <w:pStyle w:val="ListParagraph"/>
        <w:numPr>
          <w:ilvl w:val="0"/>
          <w:numId w:val="5"/>
        </w:numPr>
        <w:tabs>
          <w:tab w:val="left" w:pos="1560"/>
        </w:tabs>
        <w:kinsoku w:val="0"/>
        <w:overflowPunct w:val="0"/>
        <w:spacing w:before="120"/>
        <w:ind w:left="900" w:right="1271" w:firstLine="0"/>
        <w:rPr>
          <w:sz w:val="21"/>
          <w:szCs w:val="21"/>
        </w:rPr>
      </w:pPr>
      <w:r w:rsidRPr="00B75B07">
        <w:rPr>
          <w:sz w:val="21"/>
          <w:szCs w:val="21"/>
        </w:rPr>
        <w:t>reviewing periodically the progress made on the institution’s strategic goals for Access, Equity and</w:t>
      </w:r>
      <w:r w:rsidR="00B75B07" w:rsidRPr="00B75B07">
        <w:rPr>
          <w:sz w:val="21"/>
          <w:szCs w:val="21"/>
        </w:rPr>
        <w:t xml:space="preserve"> </w:t>
      </w:r>
      <w:r w:rsidR="008E2C3D">
        <w:rPr>
          <w:sz w:val="21"/>
          <w:szCs w:val="21"/>
        </w:rPr>
        <w:t xml:space="preserve">  </w:t>
      </w:r>
    </w:p>
    <w:p w14:paraId="7745D149" w14:textId="77777777" w:rsidR="00CA7AD8" w:rsidRPr="00B75B07" w:rsidRDefault="00B75B07" w:rsidP="008E2C3D">
      <w:pPr>
        <w:pStyle w:val="ListParagraph"/>
        <w:tabs>
          <w:tab w:val="left" w:pos="1530"/>
          <w:tab w:val="left" w:pos="1560"/>
        </w:tabs>
        <w:kinsoku w:val="0"/>
        <w:overflowPunct w:val="0"/>
        <w:spacing w:before="120"/>
        <w:ind w:left="900" w:right="1271" w:firstLine="0"/>
        <w:rPr>
          <w:sz w:val="21"/>
          <w:szCs w:val="21"/>
        </w:rPr>
      </w:pPr>
      <w:r w:rsidRPr="00B75B07">
        <w:rPr>
          <w:sz w:val="21"/>
          <w:szCs w:val="21"/>
        </w:rPr>
        <w:t xml:space="preserve">         </w:t>
      </w:r>
      <w:r w:rsidR="00CA7AD8" w:rsidRPr="00B75B07">
        <w:rPr>
          <w:sz w:val="21"/>
          <w:szCs w:val="21"/>
        </w:rPr>
        <w:t xml:space="preserve"> </w:t>
      </w:r>
      <w:r w:rsidRPr="00B75B07">
        <w:rPr>
          <w:sz w:val="21"/>
          <w:szCs w:val="21"/>
        </w:rPr>
        <w:t xml:space="preserve"> </w:t>
      </w:r>
      <w:r>
        <w:rPr>
          <w:sz w:val="21"/>
          <w:szCs w:val="21"/>
        </w:rPr>
        <w:t xml:space="preserve">  </w:t>
      </w:r>
      <w:r w:rsidR="00CA7AD8" w:rsidRPr="00B75B07">
        <w:rPr>
          <w:sz w:val="21"/>
          <w:szCs w:val="21"/>
        </w:rPr>
        <w:t>Inclusion;</w:t>
      </w:r>
    </w:p>
    <w:p w14:paraId="4C7AC60B" w14:textId="77777777" w:rsidR="00CA7AD8" w:rsidRDefault="00CA7AD8" w:rsidP="008E2C3D">
      <w:pPr>
        <w:pStyle w:val="ListParagraph"/>
        <w:numPr>
          <w:ilvl w:val="0"/>
          <w:numId w:val="5"/>
        </w:numPr>
        <w:tabs>
          <w:tab w:val="left" w:pos="1560"/>
        </w:tabs>
        <w:kinsoku w:val="0"/>
        <w:overflowPunct w:val="0"/>
        <w:spacing w:before="120"/>
        <w:ind w:firstLine="61"/>
        <w:rPr>
          <w:sz w:val="21"/>
          <w:szCs w:val="21"/>
        </w:rPr>
      </w:pPr>
      <w:r>
        <w:rPr>
          <w:sz w:val="21"/>
          <w:szCs w:val="21"/>
        </w:rPr>
        <w:t>providing appropriate training and education for members of the Board;</w:t>
      </w:r>
      <w:r>
        <w:rPr>
          <w:spacing w:val="-4"/>
          <w:sz w:val="21"/>
          <w:szCs w:val="21"/>
        </w:rPr>
        <w:t xml:space="preserve"> </w:t>
      </w:r>
      <w:r>
        <w:rPr>
          <w:sz w:val="21"/>
          <w:szCs w:val="21"/>
        </w:rPr>
        <w:t>and</w:t>
      </w:r>
    </w:p>
    <w:p w14:paraId="1D0C7CD3" w14:textId="77777777" w:rsidR="00CA7AD8" w:rsidRDefault="00CA7AD8" w:rsidP="008E2C3D">
      <w:pPr>
        <w:pStyle w:val="ListParagraph"/>
        <w:numPr>
          <w:ilvl w:val="0"/>
          <w:numId w:val="5"/>
        </w:numPr>
        <w:tabs>
          <w:tab w:val="left" w:pos="1560"/>
        </w:tabs>
        <w:kinsoku w:val="0"/>
        <w:overflowPunct w:val="0"/>
        <w:spacing w:before="120"/>
        <w:ind w:firstLine="61"/>
        <w:rPr>
          <w:sz w:val="21"/>
          <w:szCs w:val="21"/>
        </w:rPr>
      </w:pPr>
      <w:r>
        <w:rPr>
          <w:sz w:val="21"/>
          <w:szCs w:val="21"/>
        </w:rPr>
        <w:t>monitoring and reviewing resources promoting Access, Equity and</w:t>
      </w:r>
      <w:r>
        <w:rPr>
          <w:spacing w:val="-8"/>
          <w:sz w:val="21"/>
          <w:szCs w:val="21"/>
        </w:rPr>
        <w:t xml:space="preserve"> </w:t>
      </w:r>
      <w:r>
        <w:rPr>
          <w:sz w:val="21"/>
          <w:szCs w:val="21"/>
        </w:rPr>
        <w:t>Inclusion.</w:t>
      </w:r>
    </w:p>
    <w:p w14:paraId="031D628E" w14:textId="77777777" w:rsidR="00CA7AD8" w:rsidRDefault="00CA7AD8">
      <w:pPr>
        <w:pStyle w:val="BodyText"/>
        <w:kinsoku w:val="0"/>
        <w:overflowPunct w:val="0"/>
        <w:spacing w:before="7"/>
        <w:rPr>
          <w:sz w:val="19"/>
          <w:szCs w:val="19"/>
        </w:rPr>
      </w:pPr>
    </w:p>
    <w:p w14:paraId="195A8208" w14:textId="77777777" w:rsidR="00CA7AD8" w:rsidRDefault="00CA7AD8">
      <w:pPr>
        <w:pStyle w:val="BodyText"/>
        <w:kinsoku w:val="0"/>
        <w:overflowPunct w:val="0"/>
        <w:ind w:left="119"/>
      </w:pPr>
      <w:r>
        <w:rPr>
          <w:b/>
          <w:bCs/>
        </w:rPr>
        <w:t xml:space="preserve">Section </w:t>
      </w:r>
      <w:r w:rsidR="00AA180F">
        <w:rPr>
          <w:b/>
          <w:bCs/>
        </w:rPr>
        <w:t>3</w:t>
      </w:r>
      <w:r>
        <w:rPr>
          <w:b/>
          <w:bCs/>
        </w:rPr>
        <w:t xml:space="preserve">. </w:t>
      </w:r>
      <w:r>
        <w:t>Audit and Governance Committee</w:t>
      </w:r>
    </w:p>
    <w:p w14:paraId="403B3956" w14:textId="77777777" w:rsidR="00CA7AD8" w:rsidRDefault="00CA7AD8">
      <w:pPr>
        <w:pStyle w:val="BodyText"/>
        <w:kinsoku w:val="0"/>
        <w:overflowPunct w:val="0"/>
        <w:spacing w:before="116" w:line="360" w:lineRule="auto"/>
        <w:ind w:left="220" w:right="493"/>
      </w:pPr>
      <w:r>
        <w:t>The purpose of the Audit and Governance Committee is to oversee that the Board adheres to good governance and serves as the Board’s overall guardian of the College’s financial integrity. The Audit and Governance Committee is responsible for:</w:t>
      </w:r>
    </w:p>
    <w:p w14:paraId="3B136D36" w14:textId="77777777" w:rsidR="00CA7AD8" w:rsidRDefault="00CA7AD8">
      <w:pPr>
        <w:pStyle w:val="ListParagraph"/>
        <w:numPr>
          <w:ilvl w:val="2"/>
          <w:numId w:val="5"/>
        </w:numPr>
        <w:tabs>
          <w:tab w:val="left" w:pos="1560"/>
        </w:tabs>
        <w:kinsoku w:val="0"/>
        <w:overflowPunct w:val="0"/>
        <w:spacing w:line="238" w:lineRule="exact"/>
        <w:rPr>
          <w:sz w:val="21"/>
          <w:szCs w:val="21"/>
        </w:rPr>
      </w:pPr>
      <w:r>
        <w:rPr>
          <w:sz w:val="21"/>
          <w:szCs w:val="21"/>
        </w:rPr>
        <w:t>Board members having adequate orientation and ongoing</w:t>
      </w:r>
      <w:r>
        <w:rPr>
          <w:spacing w:val="-4"/>
          <w:sz w:val="21"/>
          <w:szCs w:val="21"/>
        </w:rPr>
        <w:t xml:space="preserve"> </w:t>
      </w:r>
      <w:r>
        <w:rPr>
          <w:sz w:val="21"/>
          <w:szCs w:val="21"/>
        </w:rPr>
        <w:t>education;</w:t>
      </w:r>
    </w:p>
    <w:p w14:paraId="735189B4" w14:textId="77777777" w:rsidR="00CA7AD8" w:rsidRDefault="008527A4">
      <w:pPr>
        <w:pStyle w:val="ListParagraph"/>
        <w:numPr>
          <w:ilvl w:val="2"/>
          <w:numId w:val="5"/>
        </w:numPr>
        <w:tabs>
          <w:tab w:val="left" w:pos="1560"/>
        </w:tabs>
        <w:kinsoku w:val="0"/>
        <w:overflowPunct w:val="0"/>
        <w:spacing w:before="118"/>
        <w:rPr>
          <w:sz w:val="21"/>
          <w:szCs w:val="21"/>
        </w:rPr>
      </w:pPr>
      <w:r>
        <w:rPr>
          <w:sz w:val="21"/>
          <w:szCs w:val="21"/>
        </w:rPr>
        <w:t>a</w:t>
      </w:r>
      <w:r w:rsidR="00CA7AD8">
        <w:rPr>
          <w:sz w:val="21"/>
          <w:szCs w:val="21"/>
        </w:rPr>
        <w:t>ssessing the performance of the Board and its</w:t>
      </w:r>
      <w:r w:rsidR="00CA7AD8">
        <w:rPr>
          <w:spacing w:val="-8"/>
          <w:sz w:val="21"/>
          <w:szCs w:val="21"/>
        </w:rPr>
        <w:t xml:space="preserve"> </w:t>
      </w:r>
      <w:r w:rsidR="00CA7AD8">
        <w:rPr>
          <w:sz w:val="21"/>
          <w:szCs w:val="21"/>
        </w:rPr>
        <w:t>members;</w:t>
      </w:r>
    </w:p>
    <w:p w14:paraId="1A1CBD79" w14:textId="77777777" w:rsidR="00CA7AD8" w:rsidRDefault="008527A4">
      <w:pPr>
        <w:pStyle w:val="ListParagraph"/>
        <w:numPr>
          <w:ilvl w:val="2"/>
          <w:numId w:val="5"/>
        </w:numPr>
        <w:tabs>
          <w:tab w:val="left" w:pos="1560"/>
        </w:tabs>
        <w:kinsoku w:val="0"/>
        <w:overflowPunct w:val="0"/>
        <w:spacing w:before="119"/>
        <w:rPr>
          <w:sz w:val="21"/>
          <w:szCs w:val="21"/>
        </w:rPr>
      </w:pPr>
      <w:r>
        <w:rPr>
          <w:sz w:val="21"/>
          <w:szCs w:val="21"/>
        </w:rPr>
        <w:t>p</w:t>
      </w:r>
      <w:r w:rsidR="00CA7AD8">
        <w:rPr>
          <w:sz w:val="21"/>
          <w:szCs w:val="21"/>
        </w:rPr>
        <w:t>eriodically reviewing and ensuring compliance with these Bylaws and other Board</w:t>
      </w:r>
      <w:r w:rsidR="00CA7AD8">
        <w:rPr>
          <w:spacing w:val="-11"/>
          <w:sz w:val="21"/>
          <w:szCs w:val="21"/>
        </w:rPr>
        <w:t xml:space="preserve"> </w:t>
      </w:r>
      <w:r w:rsidR="00CA7AD8">
        <w:rPr>
          <w:sz w:val="21"/>
          <w:szCs w:val="21"/>
        </w:rPr>
        <w:t>policies;</w:t>
      </w:r>
    </w:p>
    <w:p w14:paraId="5B9D80D4" w14:textId="77777777" w:rsidR="00CA7AD8" w:rsidRDefault="008527A4">
      <w:pPr>
        <w:pStyle w:val="ListParagraph"/>
        <w:numPr>
          <w:ilvl w:val="2"/>
          <w:numId w:val="5"/>
        </w:numPr>
        <w:tabs>
          <w:tab w:val="left" w:pos="1560"/>
        </w:tabs>
        <w:kinsoku w:val="0"/>
        <w:overflowPunct w:val="0"/>
        <w:spacing w:before="118" w:line="360" w:lineRule="auto"/>
        <w:ind w:right="834"/>
        <w:rPr>
          <w:sz w:val="21"/>
          <w:szCs w:val="21"/>
        </w:rPr>
      </w:pPr>
      <w:r>
        <w:rPr>
          <w:sz w:val="21"/>
          <w:szCs w:val="21"/>
        </w:rPr>
        <w:t>o</w:t>
      </w:r>
      <w:r w:rsidR="00CA7AD8">
        <w:rPr>
          <w:sz w:val="21"/>
          <w:szCs w:val="21"/>
        </w:rPr>
        <w:t>fficer nominations and election process, including recommending officers for Board consideration and approval, and serving as the “pass through” for Officer</w:t>
      </w:r>
      <w:r w:rsidR="00CA7AD8">
        <w:rPr>
          <w:spacing w:val="-10"/>
          <w:sz w:val="21"/>
          <w:szCs w:val="21"/>
        </w:rPr>
        <w:t xml:space="preserve"> </w:t>
      </w:r>
      <w:r w:rsidR="00CA7AD8">
        <w:rPr>
          <w:sz w:val="21"/>
          <w:szCs w:val="21"/>
        </w:rPr>
        <w:t>nominations;</w:t>
      </w:r>
    </w:p>
    <w:p w14:paraId="446435DC" w14:textId="77777777" w:rsidR="00CA7AD8" w:rsidRDefault="00CA7AD8">
      <w:pPr>
        <w:pStyle w:val="ListParagraph"/>
        <w:numPr>
          <w:ilvl w:val="2"/>
          <w:numId w:val="5"/>
        </w:numPr>
        <w:tabs>
          <w:tab w:val="left" w:pos="1560"/>
        </w:tabs>
        <w:kinsoku w:val="0"/>
        <w:overflowPunct w:val="0"/>
        <w:spacing w:line="357" w:lineRule="auto"/>
        <w:ind w:right="743"/>
        <w:rPr>
          <w:sz w:val="21"/>
          <w:szCs w:val="21"/>
        </w:rPr>
      </w:pPr>
      <w:r>
        <w:rPr>
          <w:sz w:val="21"/>
          <w:szCs w:val="21"/>
        </w:rPr>
        <w:t>Trustee Emeritus nominations and election process, including recommending Trustee Emeritus for Board consideration and approval and serving as the “pass through” for Trustee Emeritus</w:t>
      </w:r>
      <w:r>
        <w:rPr>
          <w:spacing w:val="-12"/>
          <w:sz w:val="21"/>
          <w:szCs w:val="21"/>
        </w:rPr>
        <w:t xml:space="preserve"> </w:t>
      </w:r>
      <w:r>
        <w:rPr>
          <w:sz w:val="21"/>
          <w:szCs w:val="21"/>
        </w:rPr>
        <w:t>nominations;</w:t>
      </w:r>
    </w:p>
    <w:p w14:paraId="53730187" w14:textId="77777777" w:rsidR="00CA7AD8" w:rsidRDefault="00CA7AD8">
      <w:pPr>
        <w:pStyle w:val="ListParagraph"/>
        <w:numPr>
          <w:ilvl w:val="2"/>
          <w:numId w:val="5"/>
        </w:numPr>
        <w:tabs>
          <w:tab w:val="left" w:pos="1560"/>
        </w:tabs>
        <w:kinsoku w:val="0"/>
        <w:overflowPunct w:val="0"/>
        <w:rPr>
          <w:sz w:val="21"/>
          <w:szCs w:val="21"/>
        </w:rPr>
      </w:pPr>
      <w:r>
        <w:rPr>
          <w:sz w:val="21"/>
          <w:szCs w:val="21"/>
        </w:rPr>
        <w:t>overseeing the annual external financial</w:t>
      </w:r>
      <w:r>
        <w:rPr>
          <w:spacing w:val="-5"/>
          <w:sz w:val="21"/>
          <w:szCs w:val="21"/>
        </w:rPr>
        <w:t xml:space="preserve"> </w:t>
      </w:r>
      <w:r>
        <w:rPr>
          <w:sz w:val="21"/>
          <w:szCs w:val="21"/>
        </w:rPr>
        <w:t>audit;</w:t>
      </w:r>
    </w:p>
    <w:p w14:paraId="7E0E7241" w14:textId="77777777" w:rsidR="00CA7AD8" w:rsidRDefault="00CA7AD8">
      <w:pPr>
        <w:pStyle w:val="ListParagraph"/>
        <w:numPr>
          <w:ilvl w:val="2"/>
          <w:numId w:val="5"/>
        </w:numPr>
        <w:tabs>
          <w:tab w:val="left" w:pos="1560"/>
        </w:tabs>
        <w:kinsoku w:val="0"/>
        <w:overflowPunct w:val="0"/>
        <w:spacing w:before="115"/>
        <w:rPr>
          <w:sz w:val="21"/>
          <w:szCs w:val="21"/>
        </w:rPr>
      </w:pPr>
      <w:r>
        <w:rPr>
          <w:sz w:val="21"/>
          <w:szCs w:val="21"/>
        </w:rPr>
        <w:t>ensuring compliance with legal and regulatory requirements;</w:t>
      </w:r>
      <w:r>
        <w:rPr>
          <w:spacing w:val="-9"/>
          <w:sz w:val="21"/>
          <w:szCs w:val="21"/>
        </w:rPr>
        <w:t xml:space="preserve"> </w:t>
      </w:r>
      <w:r>
        <w:rPr>
          <w:sz w:val="21"/>
          <w:szCs w:val="21"/>
        </w:rPr>
        <w:t>and</w:t>
      </w:r>
    </w:p>
    <w:p w14:paraId="0B421C21" w14:textId="77777777" w:rsidR="00CA7AD8" w:rsidRDefault="00CA7AD8">
      <w:pPr>
        <w:pStyle w:val="ListParagraph"/>
        <w:numPr>
          <w:ilvl w:val="2"/>
          <w:numId w:val="5"/>
        </w:numPr>
        <w:tabs>
          <w:tab w:val="left" w:pos="1560"/>
        </w:tabs>
        <w:kinsoku w:val="0"/>
        <w:overflowPunct w:val="0"/>
        <w:spacing w:before="119"/>
        <w:rPr>
          <w:sz w:val="21"/>
          <w:szCs w:val="21"/>
        </w:rPr>
      </w:pPr>
      <w:r>
        <w:rPr>
          <w:sz w:val="21"/>
          <w:szCs w:val="21"/>
        </w:rPr>
        <w:t>monitoring internal controls and risk management</w:t>
      </w:r>
      <w:r>
        <w:rPr>
          <w:spacing w:val="-2"/>
          <w:sz w:val="21"/>
          <w:szCs w:val="21"/>
        </w:rPr>
        <w:t xml:space="preserve"> </w:t>
      </w:r>
      <w:r>
        <w:rPr>
          <w:sz w:val="21"/>
          <w:szCs w:val="21"/>
        </w:rPr>
        <w:t>systems.</w:t>
      </w:r>
    </w:p>
    <w:p w14:paraId="023DE2DA" w14:textId="77777777" w:rsidR="00CA7AD8" w:rsidRDefault="00CA7AD8">
      <w:pPr>
        <w:pStyle w:val="BodyText"/>
        <w:kinsoku w:val="0"/>
        <w:overflowPunct w:val="0"/>
        <w:rPr>
          <w:sz w:val="22"/>
          <w:szCs w:val="22"/>
        </w:rPr>
      </w:pPr>
    </w:p>
    <w:p w14:paraId="1B3475E7" w14:textId="77777777" w:rsidR="00CA7AD8" w:rsidRDefault="00CA7AD8">
      <w:pPr>
        <w:pStyle w:val="BodyText"/>
        <w:kinsoku w:val="0"/>
        <w:overflowPunct w:val="0"/>
        <w:spacing w:before="6"/>
        <w:rPr>
          <w:sz w:val="32"/>
          <w:szCs w:val="32"/>
        </w:rPr>
      </w:pPr>
    </w:p>
    <w:p w14:paraId="469BD4F2" w14:textId="77777777" w:rsidR="00CA7AD8" w:rsidRDefault="00CA7AD8">
      <w:pPr>
        <w:pStyle w:val="BodyText"/>
        <w:kinsoku w:val="0"/>
        <w:overflowPunct w:val="0"/>
        <w:ind w:left="220"/>
      </w:pPr>
      <w:r>
        <w:rPr>
          <w:b/>
          <w:bCs/>
        </w:rPr>
        <w:t xml:space="preserve">Section </w:t>
      </w:r>
      <w:r w:rsidR="00AA180F">
        <w:rPr>
          <w:b/>
          <w:bCs/>
        </w:rPr>
        <w:t>4</w:t>
      </w:r>
      <w:r>
        <w:rPr>
          <w:b/>
          <w:bCs/>
        </w:rPr>
        <w:t xml:space="preserve">. </w:t>
      </w:r>
      <w:r>
        <w:t>Academic Affairs Committee</w:t>
      </w:r>
    </w:p>
    <w:p w14:paraId="634510F8" w14:textId="77777777" w:rsidR="00CA7AD8" w:rsidRDefault="00CA7AD8">
      <w:pPr>
        <w:pStyle w:val="BodyText"/>
        <w:kinsoku w:val="0"/>
        <w:overflowPunct w:val="0"/>
        <w:spacing w:before="121" w:line="355" w:lineRule="auto"/>
        <w:ind w:left="323" w:right="1042"/>
      </w:pPr>
      <w:r>
        <w:t>The purpose of the Academic Affairs Committee is to oversee educational quality of the College. This Committee is responsible for monitoring:</w:t>
      </w:r>
    </w:p>
    <w:p w14:paraId="6BA8D7C0" w14:textId="77777777" w:rsidR="00CA7AD8" w:rsidRDefault="00CA7AD8">
      <w:pPr>
        <w:pStyle w:val="ListParagraph"/>
        <w:numPr>
          <w:ilvl w:val="0"/>
          <w:numId w:val="4"/>
        </w:numPr>
        <w:tabs>
          <w:tab w:val="left" w:pos="1560"/>
        </w:tabs>
        <w:kinsoku w:val="0"/>
        <w:overflowPunct w:val="0"/>
        <w:spacing w:before="3"/>
        <w:rPr>
          <w:sz w:val="21"/>
          <w:szCs w:val="21"/>
        </w:rPr>
      </w:pPr>
      <w:r>
        <w:rPr>
          <w:sz w:val="21"/>
          <w:szCs w:val="21"/>
        </w:rPr>
        <w:t>learning goals and</w:t>
      </w:r>
      <w:r>
        <w:rPr>
          <w:spacing w:val="-4"/>
          <w:sz w:val="21"/>
          <w:szCs w:val="21"/>
        </w:rPr>
        <w:t xml:space="preserve"> </w:t>
      </w:r>
      <w:r>
        <w:rPr>
          <w:sz w:val="21"/>
          <w:szCs w:val="21"/>
        </w:rPr>
        <w:t>outcomes;</w:t>
      </w:r>
    </w:p>
    <w:p w14:paraId="4769E2E6" w14:textId="77777777" w:rsidR="00CA7AD8" w:rsidRDefault="00CA7AD8">
      <w:pPr>
        <w:pStyle w:val="ListParagraph"/>
        <w:numPr>
          <w:ilvl w:val="0"/>
          <w:numId w:val="4"/>
        </w:numPr>
        <w:tabs>
          <w:tab w:val="left" w:pos="1560"/>
        </w:tabs>
        <w:kinsoku w:val="0"/>
        <w:overflowPunct w:val="0"/>
        <w:spacing w:before="118"/>
        <w:rPr>
          <w:sz w:val="21"/>
          <w:szCs w:val="21"/>
        </w:rPr>
      </w:pPr>
      <w:r>
        <w:rPr>
          <w:sz w:val="21"/>
          <w:szCs w:val="21"/>
        </w:rPr>
        <w:t>program quality, institutional and program accreditation, and program</w:t>
      </w:r>
      <w:r>
        <w:rPr>
          <w:spacing w:val="-14"/>
          <w:sz w:val="21"/>
          <w:szCs w:val="21"/>
        </w:rPr>
        <w:t xml:space="preserve"> </w:t>
      </w:r>
      <w:r>
        <w:rPr>
          <w:sz w:val="21"/>
          <w:szCs w:val="21"/>
        </w:rPr>
        <w:t>review;</w:t>
      </w:r>
    </w:p>
    <w:p w14:paraId="44327F06" w14:textId="77777777" w:rsidR="00CA7AD8" w:rsidRDefault="00CA7AD8">
      <w:pPr>
        <w:pStyle w:val="ListParagraph"/>
        <w:numPr>
          <w:ilvl w:val="0"/>
          <w:numId w:val="4"/>
        </w:numPr>
        <w:tabs>
          <w:tab w:val="left" w:pos="1560"/>
        </w:tabs>
        <w:kinsoku w:val="0"/>
        <w:overflowPunct w:val="0"/>
        <w:spacing w:before="117"/>
        <w:rPr>
          <w:sz w:val="21"/>
          <w:szCs w:val="21"/>
        </w:rPr>
      </w:pPr>
      <w:r>
        <w:rPr>
          <w:sz w:val="21"/>
          <w:szCs w:val="21"/>
        </w:rPr>
        <w:t>student retention, graduation rates, graduate school</w:t>
      </w:r>
      <w:r>
        <w:rPr>
          <w:spacing w:val="-6"/>
          <w:sz w:val="21"/>
          <w:szCs w:val="21"/>
        </w:rPr>
        <w:t xml:space="preserve"> </w:t>
      </w:r>
      <w:r>
        <w:rPr>
          <w:sz w:val="21"/>
          <w:szCs w:val="21"/>
        </w:rPr>
        <w:t>acceptances;</w:t>
      </w:r>
    </w:p>
    <w:p w14:paraId="603FF17A" w14:textId="77777777" w:rsidR="00CA7AD8" w:rsidRDefault="00CA7AD8">
      <w:pPr>
        <w:pStyle w:val="ListParagraph"/>
        <w:numPr>
          <w:ilvl w:val="0"/>
          <w:numId w:val="4"/>
        </w:numPr>
        <w:tabs>
          <w:tab w:val="left" w:pos="1560"/>
        </w:tabs>
        <w:kinsoku w:val="0"/>
        <w:overflowPunct w:val="0"/>
        <w:spacing w:before="118"/>
        <w:rPr>
          <w:sz w:val="21"/>
          <w:szCs w:val="21"/>
        </w:rPr>
      </w:pPr>
      <w:r>
        <w:rPr>
          <w:sz w:val="21"/>
          <w:szCs w:val="21"/>
        </w:rPr>
        <w:t>policies and procedures related to faculty compensation, appointment, tenure and</w:t>
      </w:r>
      <w:r>
        <w:rPr>
          <w:spacing w:val="-11"/>
          <w:sz w:val="21"/>
          <w:szCs w:val="21"/>
        </w:rPr>
        <w:t xml:space="preserve"> </w:t>
      </w:r>
      <w:r>
        <w:rPr>
          <w:sz w:val="21"/>
          <w:szCs w:val="21"/>
        </w:rPr>
        <w:t>promotions,</w:t>
      </w:r>
    </w:p>
    <w:p w14:paraId="101FCF88" w14:textId="77777777" w:rsidR="00CA7AD8" w:rsidRDefault="00CA7AD8">
      <w:pPr>
        <w:pStyle w:val="ListParagraph"/>
        <w:numPr>
          <w:ilvl w:val="0"/>
          <w:numId w:val="4"/>
        </w:numPr>
        <w:tabs>
          <w:tab w:val="left" w:pos="1560"/>
        </w:tabs>
        <w:kinsoku w:val="0"/>
        <w:overflowPunct w:val="0"/>
        <w:spacing w:before="119"/>
        <w:rPr>
          <w:sz w:val="21"/>
          <w:szCs w:val="21"/>
        </w:rPr>
      </w:pPr>
      <w:r>
        <w:rPr>
          <w:sz w:val="21"/>
          <w:szCs w:val="21"/>
        </w:rPr>
        <w:t>academic</w:t>
      </w:r>
      <w:r>
        <w:rPr>
          <w:spacing w:val="-1"/>
          <w:sz w:val="21"/>
          <w:szCs w:val="21"/>
        </w:rPr>
        <w:t xml:space="preserve"> </w:t>
      </w:r>
      <w:r>
        <w:rPr>
          <w:sz w:val="21"/>
          <w:szCs w:val="21"/>
        </w:rPr>
        <w:t>planning;</w:t>
      </w:r>
    </w:p>
    <w:p w14:paraId="2F6951B3" w14:textId="77777777" w:rsidR="00CA7AD8" w:rsidRDefault="00CA7AD8">
      <w:pPr>
        <w:pStyle w:val="ListParagraph"/>
        <w:numPr>
          <w:ilvl w:val="0"/>
          <w:numId w:val="4"/>
        </w:numPr>
        <w:tabs>
          <w:tab w:val="left" w:pos="1560"/>
        </w:tabs>
        <w:kinsoku w:val="0"/>
        <w:overflowPunct w:val="0"/>
        <w:spacing w:before="116"/>
        <w:rPr>
          <w:sz w:val="21"/>
          <w:szCs w:val="21"/>
        </w:rPr>
      </w:pPr>
      <w:r>
        <w:rPr>
          <w:sz w:val="21"/>
          <w:szCs w:val="21"/>
        </w:rPr>
        <w:t>the structure of the academic programs;</w:t>
      </w:r>
      <w:r>
        <w:rPr>
          <w:spacing w:val="-1"/>
          <w:sz w:val="21"/>
          <w:szCs w:val="21"/>
        </w:rPr>
        <w:t xml:space="preserve"> </w:t>
      </w:r>
      <w:r>
        <w:rPr>
          <w:sz w:val="21"/>
          <w:szCs w:val="21"/>
        </w:rPr>
        <w:t>and</w:t>
      </w:r>
    </w:p>
    <w:p w14:paraId="767009D4" w14:textId="77777777" w:rsidR="00CA7AD8" w:rsidRDefault="00CA7AD8">
      <w:pPr>
        <w:pStyle w:val="ListParagraph"/>
        <w:numPr>
          <w:ilvl w:val="0"/>
          <w:numId w:val="4"/>
        </w:numPr>
        <w:tabs>
          <w:tab w:val="left" w:pos="1560"/>
        </w:tabs>
        <w:kinsoku w:val="0"/>
        <w:overflowPunct w:val="0"/>
        <w:spacing w:before="119"/>
        <w:rPr>
          <w:sz w:val="21"/>
          <w:szCs w:val="21"/>
        </w:rPr>
      </w:pPr>
      <w:r>
        <w:rPr>
          <w:sz w:val="21"/>
          <w:szCs w:val="21"/>
        </w:rPr>
        <w:t>budgets for academic programs and</w:t>
      </w:r>
      <w:r>
        <w:rPr>
          <w:spacing w:val="-2"/>
          <w:sz w:val="21"/>
          <w:szCs w:val="21"/>
        </w:rPr>
        <w:t xml:space="preserve"> </w:t>
      </w:r>
      <w:r>
        <w:rPr>
          <w:sz w:val="21"/>
          <w:szCs w:val="21"/>
        </w:rPr>
        <w:t>services.</w:t>
      </w:r>
    </w:p>
    <w:p w14:paraId="433606FF" w14:textId="77777777" w:rsidR="00CA7AD8" w:rsidRDefault="00CA7AD8">
      <w:pPr>
        <w:pStyle w:val="BodyText"/>
        <w:kinsoku w:val="0"/>
        <w:overflowPunct w:val="0"/>
        <w:rPr>
          <w:sz w:val="22"/>
          <w:szCs w:val="22"/>
        </w:rPr>
      </w:pPr>
    </w:p>
    <w:p w14:paraId="0AB73D95" w14:textId="77777777" w:rsidR="00CA7AD8" w:rsidRDefault="00CA7AD8">
      <w:pPr>
        <w:pStyle w:val="BodyText"/>
        <w:kinsoku w:val="0"/>
        <w:overflowPunct w:val="0"/>
        <w:spacing w:before="4"/>
        <w:rPr>
          <w:sz w:val="19"/>
          <w:szCs w:val="19"/>
        </w:rPr>
      </w:pPr>
    </w:p>
    <w:p w14:paraId="32C2218C" w14:textId="77777777" w:rsidR="00CA7AD8" w:rsidRDefault="00CA7AD8">
      <w:pPr>
        <w:pStyle w:val="BodyText"/>
        <w:kinsoku w:val="0"/>
        <w:overflowPunct w:val="0"/>
        <w:spacing w:before="1" w:line="357" w:lineRule="auto"/>
        <w:ind w:left="383" w:right="288"/>
      </w:pPr>
      <w:r>
        <w:t>At its regularly scheduled meetings, the Committee may hear from and discuss with Academic and Staff Leadership, including but not limited to, the Faculty Speaker (or its representative) and the Chair of the Staff Advisory Committee (or its representative).</w:t>
      </w:r>
    </w:p>
    <w:p w14:paraId="5C8DB5F9" w14:textId="77777777" w:rsidR="00CA7AD8" w:rsidRDefault="00CA7AD8">
      <w:pPr>
        <w:pStyle w:val="BodyText"/>
        <w:kinsoku w:val="0"/>
        <w:overflowPunct w:val="0"/>
        <w:spacing w:before="1" w:line="357" w:lineRule="auto"/>
        <w:ind w:left="383" w:right="288"/>
      </w:pPr>
    </w:p>
    <w:p w14:paraId="438B018D" w14:textId="77777777" w:rsidR="00CA7AD8" w:rsidRDefault="00CA7AD8">
      <w:pPr>
        <w:pStyle w:val="BodyText"/>
        <w:kinsoku w:val="0"/>
        <w:overflowPunct w:val="0"/>
        <w:spacing w:before="80"/>
        <w:ind w:left="220"/>
      </w:pPr>
      <w:r>
        <w:rPr>
          <w:b/>
          <w:bCs/>
        </w:rPr>
        <w:t xml:space="preserve">Section </w:t>
      </w:r>
      <w:r w:rsidR="00AA180F">
        <w:rPr>
          <w:b/>
          <w:bCs/>
        </w:rPr>
        <w:t>5</w:t>
      </w:r>
      <w:r>
        <w:rPr>
          <w:b/>
          <w:bCs/>
        </w:rPr>
        <w:t xml:space="preserve">. </w:t>
      </w:r>
      <w:r>
        <w:t>Budget, Finance and Facilities Committee</w:t>
      </w:r>
    </w:p>
    <w:p w14:paraId="46C74DDF" w14:textId="77777777" w:rsidR="00CA7AD8" w:rsidRDefault="00CA7AD8">
      <w:pPr>
        <w:pStyle w:val="BodyText"/>
        <w:kinsoku w:val="0"/>
        <w:overflowPunct w:val="0"/>
        <w:spacing w:before="122" w:line="357" w:lineRule="auto"/>
        <w:ind w:left="383" w:right="265"/>
      </w:pPr>
      <w:r>
        <w:t>The purpose of the Budget, Finance and Facilities Committee is to oversee the allocation of the College’s financial resources and monitor the near-and long-term capital plans, to include the funding of each plan for the continual improvements to the College’s physical campus. The committee is responsible for:</w:t>
      </w:r>
    </w:p>
    <w:p w14:paraId="67034112" w14:textId="77777777" w:rsidR="00CA7AD8" w:rsidRDefault="00CA7AD8">
      <w:pPr>
        <w:pStyle w:val="ListParagraph"/>
        <w:numPr>
          <w:ilvl w:val="0"/>
          <w:numId w:val="3"/>
        </w:numPr>
        <w:tabs>
          <w:tab w:val="left" w:pos="1200"/>
        </w:tabs>
        <w:kinsoku w:val="0"/>
        <w:overflowPunct w:val="0"/>
        <w:spacing w:line="240" w:lineRule="exact"/>
        <w:rPr>
          <w:sz w:val="21"/>
          <w:szCs w:val="21"/>
        </w:rPr>
      </w:pPr>
      <w:r>
        <w:rPr>
          <w:sz w:val="21"/>
          <w:szCs w:val="21"/>
        </w:rPr>
        <w:t>monitoring financial</w:t>
      </w:r>
      <w:r>
        <w:rPr>
          <w:spacing w:val="-2"/>
          <w:sz w:val="21"/>
          <w:szCs w:val="21"/>
        </w:rPr>
        <w:t xml:space="preserve"> </w:t>
      </w:r>
      <w:r>
        <w:rPr>
          <w:sz w:val="21"/>
          <w:szCs w:val="21"/>
        </w:rPr>
        <w:t>performance;</w:t>
      </w:r>
    </w:p>
    <w:p w14:paraId="02E4404F" w14:textId="77777777" w:rsidR="00CA7AD8" w:rsidRDefault="00CA7AD8">
      <w:pPr>
        <w:pStyle w:val="ListParagraph"/>
        <w:numPr>
          <w:ilvl w:val="0"/>
          <w:numId w:val="3"/>
        </w:numPr>
        <w:tabs>
          <w:tab w:val="left" w:pos="1200"/>
        </w:tabs>
        <w:kinsoku w:val="0"/>
        <w:overflowPunct w:val="0"/>
        <w:spacing w:before="121"/>
        <w:rPr>
          <w:sz w:val="21"/>
          <w:szCs w:val="21"/>
        </w:rPr>
      </w:pPr>
      <w:r>
        <w:rPr>
          <w:sz w:val="21"/>
          <w:szCs w:val="21"/>
        </w:rPr>
        <w:t>reviewing annual and long-range operating budget and presenting the budget to the Board for</w:t>
      </w:r>
      <w:r>
        <w:rPr>
          <w:spacing w:val="-15"/>
          <w:sz w:val="21"/>
          <w:szCs w:val="21"/>
        </w:rPr>
        <w:t xml:space="preserve"> </w:t>
      </w:r>
      <w:r>
        <w:rPr>
          <w:sz w:val="21"/>
          <w:szCs w:val="21"/>
        </w:rPr>
        <w:t>consideration;</w:t>
      </w:r>
    </w:p>
    <w:p w14:paraId="0983D857" w14:textId="77777777" w:rsidR="00CA7AD8" w:rsidRDefault="00CA7AD8">
      <w:pPr>
        <w:pStyle w:val="ListParagraph"/>
        <w:numPr>
          <w:ilvl w:val="0"/>
          <w:numId w:val="3"/>
        </w:numPr>
        <w:tabs>
          <w:tab w:val="left" w:pos="1200"/>
        </w:tabs>
        <w:kinsoku w:val="0"/>
        <w:overflowPunct w:val="0"/>
        <w:spacing w:before="121"/>
        <w:rPr>
          <w:sz w:val="21"/>
          <w:szCs w:val="21"/>
        </w:rPr>
      </w:pPr>
      <w:r>
        <w:rPr>
          <w:sz w:val="21"/>
          <w:szCs w:val="21"/>
        </w:rPr>
        <w:t>reviewing and recommending to the Board requests and plans for</w:t>
      </w:r>
      <w:r>
        <w:rPr>
          <w:spacing w:val="-4"/>
          <w:sz w:val="21"/>
          <w:szCs w:val="21"/>
        </w:rPr>
        <w:t xml:space="preserve"> </w:t>
      </w:r>
      <w:r>
        <w:rPr>
          <w:sz w:val="21"/>
          <w:szCs w:val="21"/>
        </w:rPr>
        <w:t>borrowing;</w:t>
      </w:r>
    </w:p>
    <w:p w14:paraId="220F3995" w14:textId="77777777" w:rsidR="00CA7AD8" w:rsidRDefault="00CA7AD8">
      <w:pPr>
        <w:pStyle w:val="ListParagraph"/>
        <w:numPr>
          <w:ilvl w:val="0"/>
          <w:numId w:val="3"/>
        </w:numPr>
        <w:tabs>
          <w:tab w:val="left" w:pos="1200"/>
        </w:tabs>
        <w:kinsoku w:val="0"/>
        <w:overflowPunct w:val="0"/>
        <w:spacing w:before="121"/>
        <w:rPr>
          <w:sz w:val="21"/>
          <w:szCs w:val="21"/>
        </w:rPr>
      </w:pPr>
      <w:r>
        <w:rPr>
          <w:sz w:val="21"/>
          <w:szCs w:val="21"/>
        </w:rPr>
        <w:t>ensuring that accurate and complete financial records are</w:t>
      </w:r>
      <w:r>
        <w:rPr>
          <w:spacing w:val="-7"/>
          <w:sz w:val="21"/>
          <w:szCs w:val="21"/>
        </w:rPr>
        <w:t xml:space="preserve"> </w:t>
      </w:r>
      <w:r>
        <w:rPr>
          <w:sz w:val="21"/>
          <w:szCs w:val="21"/>
        </w:rPr>
        <w:t>maintained;</w:t>
      </w:r>
    </w:p>
    <w:p w14:paraId="3D20C789" w14:textId="77777777" w:rsidR="00CA7AD8" w:rsidRDefault="00CA7AD8">
      <w:pPr>
        <w:pStyle w:val="ListParagraph"/>
        <w:numPr>
          <w:ilvl w:val="0"/>
          <w:numId w:val="3"/>
        </w:numPr>
        <w:tabs>
          <w:tab w:val="left" w:pos="1200"/>
        </w:tabs>
        <w:kinsoku w:val="0"/>
        <w:overflowPunct w:val="0"/>
        <w:spacing w:before="120"/>
        <w:rPr>
          <w:sz w:val="21"/>
          <w:szCs w:val="21"/>
        </w:rPr>
      </w:pPr>
      <w:r>
        <w:rPr>
          <w:sz w:val="21"/>
          <w:szCs w:val="21"/>
        </w:rPr>
        <w:lastRenderedPageBreak/>
        <w:t>recommending funding options for facility construction/acquisition</w:t>
      </w:r>
      <w:r>
        <w:rPr>
          <w:spacing w:val="-7"/>
          <w:sz w:val="21"/>
          <w:szCs w:val="21"/>
        </w:rPr>
        <w:t xml:space="preserve"> </w:t>
      </w:r>
      <w:r>
        <w:rPr>
          <w:sz w:val="21"/>
          <w:szCs w:val="21"/>
        </w:rPr>
        <w:t>plans;</w:t>
      </w:r>
    </w:p>
    <w:p w14:paraId="2D93A920" w14:textId="77777777" w:rsidR="00CA7AD8" w:rsidRDefault="00CA7AD8">
      <w:pPr>
        <w:pStyle w:val="ListParagraph"/>
        <w:numPr>
          <w:ilvl w:val="0"/>
          <w:numId w:val="3"/>
        </w:numPr>
        <w:tabs>
          <w:tab w:val="left" w:pos="1200"/>
        </w:tabs>
        <w:kinsoku w:val="0"/>
        <w:overflowPunct w:val="0"/>
        <w:spacing w:before="121"/>
        <w:rPr>
          <w:sz w:val="21"/>
          <w:szCs w:val="21"/>
        </w:rPr>
      </w:pPr>
      <w:r>
        <w:rPr>
          <w:sz w:val="21"/>
          <w:szCs w:val="21"/>
        </w:rPr>
        <w:t>ensuring that timely and accurate financial information is presented to the</w:t>
      </w:r>
      <w:r>
        <w:rPr>
          <w:spacing w:val="-16"/>
          <w:sz w:val="21"/>
          <w:szCs w:val="21"/>
        </w:rPr>
        <w:t xml:space="preserve"> </w:t>
      </w:r>
      <w:r>
        <w:rPr>
          <w:sz w:val="21"/>
          <w:szCs w:val="21"/>
        </w:rPr>
        <w:t>Board;</w:t>
      </w:r>
    </w:p>
    <w:p w14:paraId="14CC0466" w14:textId="77777777" w:rsidR="00CA7AD8" w:rsidRDefault="00CA7AD8">
      <w:pPr>
        <w:pStyle w:val="ListParagraph"/>
        <w:numPr>
          <w:ilvl w:val="0"/>
          <w:numId w:val="3"/>
        </w:numPr>
        <w:tabs>
          <w:tab w:val="left" w:pos="1200"/>
        </w:tabs>
        <w:kinsoku w:val="0"/>
        <w:overflowPunct w:val="0"/>
        <w:spacing w:before="119" w:line="360" w:lineRule="auto"/>
        <w:ind w:right="600"/>
        <w:rPr>
          <w:sz w:val="21"/>
          <w:szCs w:val="21"/>
        </w:rPr>
      </w:pPr>
      <w:r>
        <w:rPr>
          <w:sz w:val="21"/>
          <w:szCs w:val="21"/>
        </w:rPr>
        <w:t>ensuring proper construction, maintenance, and preservation of the College’s facilities and assets, including the proper preservation of its historic</w:t>
      </w:r>
      <w:r>
        <w:rPr>
          <w:spacing w:val="-3"/>
          <w:sz w:val="21"/>
          <w:szCs w:val="21"/>
        </w:rPr>
        <w:t xml:space="preserve"> </w:t>
      </w:r>
      <w:r>
        <w:rPr>
          <w:sz w:val="21"/>
          <w:szCs w:val="21"/>
        </w:rPr>
        <w:t>facilities;</w:t>
      </w:r>
    </w:p>
    <w:p w14:paraId="71D17360" w14:textId="77777777" w:rsidR="00CA7AD8" w:rsidRDefault="00CA7AD8">
      <w:pPr>
        <w:pStyle w:val="ListParagraph"/>
        <w:numPr>
          <w:ilvl w:val="0"/>
          <w:numId w:val="3"/>
        </w:numPr>
        <w:tabs>
          <w:tab w:val="left" w:pos="1200"/>
        </w:tabs>
        <w:kinsoku w:val="0"/>
        <w:overflowPunct w:val="0"/>
        <w:spacing w:before="1"/>
        <w:rPr>
          <w:sz w:val="21"/>
          <w:szCs w:val="21"/>
        </w:rPr>
      </w:pPr>
      <w:r>
        <w:rPr>
          <w:sz w:val="21"/>
          <w:szCs w:val="21"/>
        </w:rPr>
        <w:t>oversight of the preparation, reviewing, accepting and implementing the College’s Master</w:t>
      </w:r>
      <w:r>
        <w:rPr>
          <w:spacing w:val="-10"/>
          <w:sz w:val="21"/>
          <w:szCs w:val="21"/>
        </w:rPr>
        <w:t xml:space="preserve"> </w:t>
      </w:r>
      <w:r>
        <w:rPr>
          <w:sz w:val="21"/>
          <w:szCs w:val="21"/>
        </w:rPr>
        <w:t>Plan;</w:t>
      </w:r>
    </w:p>
    <w:p w14:paraId="0B441E2B" w14:textId="77777777" w:rsidR="00CA7AD8" w:rsidRDefault="00CA7AD8">
      <w:pPr>
        <w:pStyle w:val="ListParagraph"/>
        <w:numPr>
          <w:ilvl w:val="0"/>
          <w:numId w:val="3"/>
        </w:numPr>
        <w:tabs>
          <w:tab w:val="left" w:pos="1200"/>
        </w:tabs>
        <w:kinsoku w:val="0"/>
        <w:overflowPunct w:val="0"/>
        <w:spacing w:before="121" w:line="360" w:lineRule="auto"/>
        <w:ind w:right="261"/>
        <w:jc w:val="both"/>
        <w:rPr>
          <w:sz w:val="21"/>
          <w:szCs w:val="21"/>
        </w:rPr>
      </w:pPr>
      <w:r>
        <w:rPr>
          <w:sz w:val="21"/>
          <w:szCs w:val="21"/>
        </w:rPr>
        <w:t>monitors the implementation of technology throughout the College and works with the Senior Vice President/Chief Information Officer on matters relating to Information Technology initiatives, projects and services to the College; and</w:t>
      </w:r>
    </w:p>
    <w:p w14:paraId="4F460780" w14:textId="77777777" w:rsidR="00CA7AD8" w:rsidRDefault="00CA7AD8">
      <w:pPr>
        <w:pStyle w:val="ListParagraph"/>
        <w:numPr>
          <w:ilvl w:val="0"/>
          <w:numId w:val="3"/>
        </w:numPr>
        <w:tabs>
          <w:tab w:val="left" w:pos="1200"/>
        </w:tabs>
        <w:kinsoku w:val="0"/>
        <w:overflowPunct w:val="0"/>
        <w:rPr>
          <w:sz w:val="21"/>
          <w:szCs w:val="21"/>
        </w:rPr>
      </w:pPr>
      <w:r>
        <w:rPr>
          <w:sz w:val="21"/>
          <w:szCs w:val="21"/>
        </w:rPr>
        <w:t>reviewing policies regarding the</w:t>
      </w:r>
      <w:r>
        <w:rPr>
          <w:spacing w:val="-2"/>
          <w:sz w:val="21"/>
          <w:szCs w:val="21"/>
        </w:rPr>
        <w:t xml:space="preserve"> </w:t>
      </w:r>
      <w:r>
        <w:rPr>
          <w:sz w:val="21"/>
          <w:szCs w:val="21"/>
        </w:rPr>
        <w:t>enrollment.</w:t>
      </w:r>
    </w:p>
    <w:p w14:paraId="4C9A95F6" w14:textId="77777777" w:rsidR="00CA7AD8" w:rsidRDefault="00CA7AD8">
      <w:pPr>
        <w:pStyle w:val="BodyText"/>
        <w:kinsoku w:val="0"/>
        <w:overflowPunct w:val="0"/>
        <w:rPr>
          <w:sz w:val="22"/>
          <w:szCs w:val="22"/>
        </w:rPr>
      </w:pPr>
    </w:p>
    <w:p w14:paraId="6177DDC0" w14:textId="77777777" w:rsidR="00CA7AD8" w:rsidRDefault="00CA7AD8">
      <w:pPr>
        <w:pStyle w:val="BodyText"/>
        <w:kinsoku w:val="0"/>
        <w:overflowPunct w:val="0"/>
        <w:spacing w:before="11"/>
      </w:pPr>
    </w:p>
    <w:p w14:paraId="4E82F15B" w14:textId="77777777" w:rsidR="00CA7AD8" w:rsidRDefault="00CA7AD8">
      <w:pPr>
        <w:pStyle w:val="BodyText"/>
        <w:kinsoku w:val="0"/>
        <w:overflowPunct w:val="0"/>
        <w:ind w:left="220"/>
      </w:pPr>
      <w:r>
        <w:rPr>
          <w:b/>
          <w:bCs/>
        </w:rPr>
        <w:t xml:space="preserve">Section </w:t>
      </w:r>
      <w:r w:rsidR="00AA180F">
        <w:rPr>
          <w:b/>
          <w:bCs/>
        </w:rPr>
        <w:t>6</w:t>
      </w:r>
      <w:r>
        <w:rPr>
          <w:b/>
          <w:bCs/>
        </w:rPr>
        <w:t xml:space="preserve">. </w:t>
      </w:r>
      <w:r>
        <w:t>Development, Alumni, Governmental and External Relations Committee</w:t>
      </w:r>
    </w:p>
    <w:p w14:paraId="10720B66" w14:textId="77777777" w:rsidR="00CA7AD8" w:rsidRDefault="00CA7AD8">
      <w:pPr>
        <w:pStyle w:val="BodyText"/>
        <w:kinsoku w:val="0"/>
        <w:overflowPunct w:val="0"/>
        <w:spacing w:before="121" w:line="357" w:lineRule="auto"/>
        <w:ind w:left="220" w:right="655"/>
      </w:pPr>
      <w:r>
        <w:t>The purpose of the Development, Alumni, Governmental and External Relations Committee is to oversee and facilitate Board and Board member participation in institutional advancement, fundraising activities, and to work hand in hand with the College of Charleston Foundation to fulfill the Mission of the College. The Committee is responsible for:</w:t>
      </w:r>
    </w:p>
    <w:p w14:paraId="022C0BA5" w14:textId="77777777" w:rsidR="00CA7AD8" w:rsidRDefault="00CA7AD8">
      <w:pPr>
        <w:pStyle w:val="ListParagraph"/>
        <w:numPr>
          <w:ilvl w:val="0"/>
          <w:numId w:val="2"/>
        </w:numPr>
        <w:tabs>
          <w:tab w:val="left" w:pos="1560"/>
        </w:tabs>
        <w:kinsoku w:val="0"/>
        <w:overflowPunct w:val="0"/>
        <w:spacing w:line="240" w:lineRule="exact"/>
        <w:rPr>
          <w:sz w:val="21"/>
          <w:szCs w:val="21"/>
        </w:rPr>
      </w:pPr>
      <w:r>
        <w:rPr>
          <w:sz w:val="21"/>
          <w:szCs w:val="21"/>
        </w:rPr>
        <w:t>monitoring development plans in</w:t>
      </w:r>
      <w:r>
        <w:rPr>
          <w:spacing w:val="-2"/>
          <w:sz w:val="21"/>
          <w:szCs w:val="21"/>
        </w:rPr>
        <w:t xml:space="preserve"> </w:t>
      </w:r>
      <w:r>
        <w:rPr>
          <w:sz w:val="21"/>
          <w:szCs w:val="21"/>
        </w:rPr>
        <w:t>progress;</w:t>
      </w:r>
    </w:p>
    <w:p w14:paraId="6EC76645" w14:textId="77777777" w:rsidR="00CA7AD8" w:rsidRDefault="00CA7AD8">
      <w:pPr>
        <w:pStyle w:val="ListParagraph"/>
        <w:numPr>
          <w:ilvl w:val="0"/>
          <w:numId w:val="2"/>
        </w:numPr>
        <w:tabs>
          <w:tab w:val="left" w:pos="1560"/>
        </w:tabs>
        <w:kinsoku w:val="0"/>
        <w:overflowPunct w:val="0"/>
        <w:spacing w:before="118"/>
        <w:rPr>
          <w:sz w:val="21"/>
          <w:szCs w:val="21"/>
        </w:rPr>
      </w:pPr>
      <w:r>
        <w:rPr>
          <w:sz w:val="21"/>
          <w:szCs w:val="21"/>
        </w:rPr>
        <w:t>developing fundraising policies and procedures with the assistance and collaboration of the</w:t>
      </w:r>
      <w:r>
        <w:rPr>
          <w:spacing w:val="-18"/>
          <w:sz w:val="21"/>
          <w:szCs w:val="21"/>
        </w:rPr>
        <w:t xml:space="preserve"> </w:t>
      </w:r>
      <w:r>
        <w:rPr>
          <w:sz w:val="21"/>
          <w:szCs w:val="21"/>
        </w:rPr>
        <w:t>administration;</w:t>
      </w:r>
    </w:p>
    <w:p w14:paraId="72AB6126" w14:textId="77777777" w:rsidR="00CA7AD8" w:rsidRDefault="00CA7AD8">
      <w:pPr>
        <w:pStyle w:val="ListParagraph"/>
        <w:numPr>
          <w:ilvl w:val="0"/>
          <w:numId w:val="2"/>
        </w:numPr>
        <w:tabs>
          <w:tab w:val="left" w:pos="1560"/>
        </w:tabs>
        <w:kinsoku w:val="0"/>
        <w:overflowPunct w:val="0"/>
        <w:spacing w:before="116"/>
        <w:rPr>
          <w:sz w:val="21"/>
          <w:szCs w:val="21"/>
        </w:rPr>
      </w:pPr>
      <w:r>
        <w:rPr>
          <w:sz w:val="21"/>
          <w:szCs w:val="21"/>
        </w:rPr>
        <w:t>establishing goals for and evaluating Board member participation in charitable</w:t>
      </w:r>
      <w:r>
        <w:rPr>
          <w:spacing w:val="-12"/>
          <w:sz w:val="21"/>
          <w:szCs w:val="21"/>
        </w:rPr>
        <w:t xml:space="preserve"> </w:t>
      </w:r>
      <w:r>
        <w:rPr>
          <w:sz w:val="21"/>
          <w:szCs w:val="21"/>
        </w:rPr>
        <w:t>giving;</w:t>
      </w:r>
    </w:p>
    <w:p w14:paraId="33BAD7EE" w14:textId="77777777" w:rsidR="00CA7AD8" w:rsidRDefault="00CA7AD8">
      <w:pPr>
        <w:pStyle w:val="ListParagraph"/>
        <w:numPr>
          <w:ilvl w:val="0"/>
          <w:numId w:val="2"/>
        </w:numPr>
        <w:tabs>
          <w:tab w:val="left" w:pos="1560"/>
        </w:tabs>
        <w:kinsoku w:val="0"/>
        <w:overflowPunct w:val="0"/>
        <w:spacing w:before="119"/>
        <w:rPr>
          <w:sz w:val="21"/>
          <w:szCs w:val="21"/>
        </w:rPr>
      </w:pPr>
      <w:r>
        <w:rPr>
          <w:sz w:val="21"/>
          <w:szCs w:val="21"/>
        </w:rPr>
        <w:t>participating and identifying, cultivating and approaching major</w:t>
      </w:r>
      <w:r>
        <w:rPr>
          <w:spacing w:val="-6"/>
          <w:sz w:val="21"/>
          <w:szCs w:val="21"/>
        </w:rPr>
        <w:t xml:space="preserve"> </w:t>
      </w:r>
      <w:r>
        <w:rPr>
          <w:sz w:val="21"/>
          <w:szCs w:val="21"/>
        </w:rPr>
        <w:t>donors;</w:t>
      </w:r>
    </w:p>
    <w:p w14:paraId="21FA994F" w14:textId="77777777" w:rsidR="00CA7AD8" w:rsidRDefault="00CA7AD8">
      <w:pPr>
        <w:pStyle w:val="ListParagraph"/>
        <w:numPr>
          <w:ilvl w:val="0"/>
          <w:numId w:val="2"/>
        </w:numPr>
        <w:tabs>
          <w:tab w:val="left" w:pos="1560"/>
        </w:tabs>
        <w:kinsoku w:val="0"/>
        <w:overflowPunct w:val="0"/>
        <w:spacing w:before="118" w:line="357" w:lineRule="auto"/>
        <w:ind w:right="609"/>
        <w:rPr>
          <w:sz w:val="21"/>
          <w:szCs w:val="21"/>
        </w:rPr>
      </w:pPr>
      <w:r>
        <w:rPr>
          <w:sz w:val="21"/>
          <w:szCs w:val="21"/>
        </w:rPr>
        <w:t>reviewing and supporting the programs provided by the Office of the Alumni Relations and the Alumni Association that serve, involve, and inform the Alumni of the priorities and activities of the College and its students;</w:t>
      </w:r>
    </w:p>
    <w:p w14:paraId="25D828FE" w14:textId="77777777" w:rsidR="00CA7AD8" w:rsidRDefault="00CA7AD8" w:rsidP="00AA180F">
      <w:pPr>
        <w:pStyle w:val="ListParagraph"/>
        <w:numPr>
          <w:ilvl w:val="0"/>
          <w:numId w:val="2"/>
        </w:numPr>
        <w:tabs>
          <w:tab w:val="left" w:pos="1560"/>
        </w:tabs>
        <w:kinsoku w:val="0"/>
        <w:overflowPunct w:val="0"/>
        <w:spacing w:line="360" w:lineRule="auto"/>
        <w:rPr>
          <w:sz w:val="21"/>
          <w:szCs w:val="21"/>
        </w:rPr>
      </w:pPr>
      <w:r>
        <w:rPr>
          <w:sz w:val="21"/>
          <w:szCs w:val="21"/>
        </w:rPr>
        <w:t>monitoring the external relations of the College with governmental entities, as well as private entities;</w:t>
      </w:r>
      <w:r>
        <w:rPr>
          <w:spacing w:val="-20"/>
          <w:sz w:val="21"/>
          <w:szCs w:val="21"/>
        </w:rPr>
        <w:t xml:space="preserve"> </w:t>
      </w:r>
      <w:r>
        <w:rPr>
          <w:sz w:val="21"/>
          <w:szCs w:val="21"/>
        </w:rPr>
        <w:t>and</w:t>
      </w:r>
    </w:p>
    <w:p w14:paraId="70A96213" w14:textId="77777777" w:rsidR="00CA7AD8" w:rsidRDefault="00CA7AD8" w:rsidP="00AA180F">
      <w:pPr>
        <w:pStyle w:val="ListParagraph"/>
        <w:numPr>
          <w:ilvl w:val="0"/>
          <w:numId w:val="2"/>
        </w:numPr>
        <w:tabs>
          <w:tab w:val="left" w:pos="1560"/>
        </w:tabs>
        <w:kinsoku w:val="0"/>
        <w:overflowPunct w:val="0"/>
        <w:spacing w:line="360" w:lineRule="auto"/>
        <w:ind w:left="1555" w:right="634"/>
        <w:rPr>
          <w:sz w:val="21"/>
          <w:szCs w:val="21"/>
        </w:rPr>
      </w:pPr>
      <w:r>
        <w:rPr>
          <w:sz w:val="21"/>
          <w:szCs w:val="21"/>
        </w:rPr>
        <w:t>ensuring that a clearly defined legislative agenda is designed each year for the advancement of the College and its</w:t>
      </w:r>
      <w:r>
        <w:rPr>
          <w:spacing w:val="-1"/>
          <w:sz w:val="21"/>
          <w:szCs w:val="21"/>
        </w:rPr>
        <w:t xml:space="preserve"> </w:t>
      </w:r>
      <w:r>
        <w:rPr>
          <w:sz w:val="21"/>
          <w:szCs w:val="21"/>
        </w:rPr>
        <w:t>University.</w:t>
      </w:r>
    </w:p>
    <w:p w14:paraId="2D246FE2" w14:textId="77777777" w:rsidR="00AA180F" w:rsidRPr="004A2B50" w:rsidRDefault="008527A4" w:rsidP="004A2B50">
      <w:pPr>
        <w:pStyle w:val="ListParagraph"/>
        <w:numPr>
          <w:ilvl w:val="0"/>
          <w:numId w:val="2"/>
        </w:numPr>
        <w:tabs>
          <w:tab w:val="left" w:pos="1560"/>
        </w:tabs>
        <w:kinsoku w:val="0"/>
        <w:overflowPunct w:val="0"/>
        <w:spacing w:line="360" w:lineRule="auto"/>
        <w:ind w:left="1555" w:right="634" w:firstLine="0"/>
        <w:rPr>
          <w:sz w:val="21"/>
          <w:szCs w:val="21"/>
        </w:rPr>
      </w:pPr>
      <w:r w:rsidRPr="004A2B50">
        <w:rPr>
          <w:sz w:val="21"/>
          <w:szCs w:val="21"/>
        </w:rPr>
        <w:t>c</w:t>
      </w:r>
      <w:r w:rsidR="00AA180F" w:rsidRPr="004A2B50">
        <w:rPr>
          <w:sz w:val="21"/>
          <w:szCs w:val="21"/>
        </w:rPr>
        <w:t>onsider policies relating to naming of the College buildings, academic schools, monuments, college spaces, programs or positions.</w:t>
      </w:r>
      <w:r w:rsidR="004A2B50" w:rsidRPr="004A2B50">
        <w:rPr>
          <w:sz w:val="21"/>
          <w:szCs w:val="21"/>
        </w:rPr>
        <w:t xml:space="preserve">  </w:t>
      </w:r>
      <w:r w:rsidR="000F27A9">
        <w:rPr>
          <w:sz w:val="21"/>
          <w:szCs w:val="21"/>
        </w:rPr>
        <w:t>(</w:t>
      </w:r>
      <w:r w:rsidR="004A2B50" w:rsidRPr="004A2B50">
        <w:rPr>
          <w:sz w:val="21"/>
          <w:szCs w:val="21"/>
        </w:rPr>
        <w:t>Naming Policy and Guiding Principles links provided here:</w:t>
      </w:r>
    </w:p>
    <w:p w14:paraId="69E50A0A" w14:textId="77777777" w:rsidR="004A2B50" w:rsidRDefault="004A2B50" w:rsidP="004A2B50">
      <w:pPr>
        <w:pStyle w:val="ListParagraph"/>
        <w:tabs>
          <w:tab w:val="left" w:pos="1560"/>
        </w:tabs>
        <w:kinsoku w:val="0"/>
        <w:overflowPunct w:val="0"/>
        <w:spacing w:line="360" w:lineRule="auto"/>
        <w:ind w:left="1555" w:right="634" w:firstLine="0"/>
        <w:rPr>
          <w:sz w:val="21"/>
          <w:szCs w:val="21"/>
        </w:rPr>
      </w:pPr>
      <w:hyperlink r:id="rId21" w:history="1">
        <w:r w:rsidRPr="004A2B50">
          <w:rPr>
            <w:rStyle w:val="Hyperlink"/>
            <w:sz w:val="21"/>
            <w:szCs w:val="21"/>
          </w:rPr>
          <w:t>https://trustees.cofc.edu/documents/guiding-principles.pdf</w:t>
        </w:r>
      </w:hyperlink>
      <w:r>
        <w:rPr>
          <w:sz w:val="21"/>
          <w:szCs w:val="21"/>
        </w:rPr>
        <w:t xml:space="preserve"> and </w:t>
      </w:r>
      <w:hyperlink r:id="rId22" w:history="1">
        <w:r w:rsidRPr="004A2B50">
          <w:rPr>
            <w:rStyle w:val="Hyperlink"/>
            <w:sz w:val="21"/>
            <w:szCs w:val="21"/>
          </w:rPr>
          <w:t>https://trustees.cofc.edu/documents/naming-policy.pdf</w:t>
        </w:r>
      </w:hyperlink>
      <w:r w:rsidR="000F27A9">
        <w:rPr>
          <w:sz w:val="21"/>
          <w:szCs w:val="21"/>
        </w:rPr>
        <w:t>)</w:t>
      </w:r>
    </w:p>
    <w:p w14:paraId="12BF12C7" w14:textId="77777777" w:rsidR="00CA7AD8" w:rsidRDefault="00CA7AD8">
      <w:pPr>
        <w:pStyle w:val="BodyText"/>
        <w:kinsoku w:val="0"/>
        <w:overflowPunct w:val="0"/>
        <w:spacing w:before="11"/>
        <w:rPr>
          <w:sz w:val="20"/>
          <w:szCs w:val="20"/>
        </w:rPr>
      </w:pPr>
    </w:p>
    <w:p w14:paraId="47401A69" w14:textId="77777777" w:rsidR="00CA7AD8" w:rsidRDefault="00CA7AD8">
      <w:pPr>
        <w:pStyle w:val="BodyText"/>
        <w:kinsoku w:val="0"/>
        <w:overflowPunct w:val="0"/>
        <w:ind w:left="220"/>
      </w:pPr>
      <w:r>
        <w:rPr>
          <w:b/>
          <w:bCs/>
        </w:rPr>
        <w:t xml:space="preserve">Section </w:t>
      </w:r>
      <w:r w:rsidR="00C80D70">
        <w:rPr>
          <w:b/>
          <w:bCs/>
        </w:rPr>
        <w:t>7</w:t>
      </w:r>
      <w:r>
        <w:rPr>
          <w:b/>
          <w:bCs/>
        </w:rPr>
        <w:t xml:space="preserve">. </w:t>
      </w:r>
      <w:r>
        <w:t>Student Affairs and Athletics Committee</w:t>
      </w:r>
    </w:p>
    <w:p w14:paraId="0141F7E1" w14:textId="77777777" w:rsidR="00CA7AD8" w:rsidRDefault="00CA7AD8">
      <w:pPr>
        <w:pStyle w:val="BodyText"/>
        <w:kinsoku w:val="0"/>
        <w:overflowPunct w:val="0"/>
        <w:spacing w:before="121" w:line="357" w:lineRule="auto"/>
        <w:ind w:left="220" w:right="189"/>
      </w:pPr>
      <w:r>
        <w:t>The purpose of the Student Affairs and Athletics Committee is to oversee the College’s activities relating to the wellbeing of its students and student athletes, as well as monitor the various intercollegiate programs. The Committee is responsible for:</w:t>
      </w:r>
    </w:p>
    <w:p w14:paraId="5ACF1C06" w14:textId="77777777" w:rsidR="00CA7AD8" w:rsidRDefault="00CA7AD8">
      <w:pPr>
        <w:pStyle w:val="ListParagraph"/>
        <w:numPr>
          <w:ilvl w:val="0"/>
          <w:numId w:val="1"/>
        </w:numPr>
        <w:tabs>
          <w:tab w:val="left" w:pos="1560"/>
        </w:tabs>
        <w:kinsoku w:val="0"/>
        <w:overflowPunct w:val="0"/>
        <w:spacing w:line="357" w:lineRule="auto"/>
        <w:ind w:right="871"/>
        <w:rPr>
          <w:sz w:val="21"/>
          <w:szCs w:val="21"/>
        </w:rPr>
      </w:pPr>
      <w:r>
        <w:rPr>
          <w:sz w:val="21"/>
          <w:szCs w:val="21"/>
        </w:rPr>
        <w:t>ensuring that the Board is informed on policies governing the entire range of student and student athlete engagement and recommending policy changes to the Board for</w:t>
      </w:r>
      <w:r>
        <w:rPr>
          <w:spacing w:val="-9"/>
          <w:sz w:val="21"/>
          <w:szCs w:val="21"/>
        </w:rPr>
        <w:t xml:space="preserve"> </w:t>
      </w:r>
      <w:r>
        <w:rPr>
          <w:sz w:val="21"/>
          <w:szCs w:val="21"/>
        </w:rPr>
        <w:t>review;</w:t>
      </w:r>
    </w:p>
    <w:p w14:paraId="5672EF3E" w14:textId="77777777" w:rsidR="00CA7AD8" w:rsidRDefault="00CA7AD8">
      <w:pPr>
        <w:pStyle w:val="ListParagraph"/>
        <w:numPr>
          <w:ilvl w:val="0"/>
          <w:numId w:val="1"/>
        </w:numPr>
        <w:tabs>
          <w:tab w:val="left" w:pos="1560"/>
        </w:tabs>
        <w:kinsoku w:val="0"/>
        <w:overflowPunct w:val="0"/>
        <w:spacing w:line="357" w:lineRule="auto"/>
        <w:ind w:right="871"/>
        <w:rPr>
          <w:sz w:val="21"/>
          <w:szCs w:val="21"/>
        </w:rPr>
        <w:sectPr w:rsidR="00CA7AD8" w:rsidSect="003150AB">
          <w:headerReference w:type="default" r:id="rId23"/>
          <w:footerReference w:type="default" r:id="rId24"/>
          <w:pgSz w:w="12240" w:h="15840"/>
          <w:pgMar w:top="940" w:right="580" w:bottom="980" w:left="500" w:header="0" w:footer="784" w:gutter="0"/>
          <w:pgNumType w:start="9"/>
          <w:cols w:space="720"/>
          <w:noEndnote/>
        </w:sectPr>
      </w:pPr>
    </w:p>
    <w:p w14:paraId="1250F365" w14:textId="77777777" w:rsidR="00CA7AD8" w:rsidRDefault="00CA7AD8">
      <w:pPr>
        <w:pStyle w:val="ListParagraph"/>
        <w:numPr>
          <w:ilvl w:val="0"/>
          <w:numId w:val="1"/>
        </w:numPr>
        <w:tabs>
          <w:tab w:val="left" w:pos="1560"/>
        </w:tabs>
        <w:kinsoku w:val="0"/>
        <w:overflowPunct w:val="0"/>
        <w:spacing w:before="80" w:line="357" w:lineRule="auto"/>
        <w:ind w:right="200"/>
        <w:rPr>
          <w:sz w:val="21"/>
          <w:szCs w:val="21"/>
        </w:rPr>
      </w:pPr>
      <w:r>
        <w:rPr>
          <w:sz w:val="21"/>
          <w:szCs w:val="21"/>
        </w:rPr>
        <w:lastRenderedPageBreak/>
        <w:t>reviewing periodically policies affecting students including, but not limited to, student health and welfare, residence life, career services and job placement, student development, counseling and substance abuse, student honor and conduct systems, campus social, cultural and recreational programs, and critical incident response planning;</w:t>
      </w:r>
    </w:p>
    <w:p w14:paraId="46962350" w14:textId="77777777" w:rsidR="00CA7AD8" w:rsidRDefault="00CA7AD8">
      <w:pPr>
        <w:pStyle w:val="ListParagraph"/>
        <w:numPr>
          <w:ilvl w:val="0"/>
          <w:numId w:val="1"/>
        </w:numPr>
        <w:tabs>
          <w:tab w:val="left" w:pos="1560"/>
        </w:tabs>
        <w:kinsoku w:val="0"/>
        <w:overflowPunct w:val="0"/>
        <w:spacing w:line="240" w:lineRule="exact"/>
        <w:rPr>
          <w:sz w:val="21"/>
          <w:szCs w:val="21"/>
        </w:rPr>
      </w:pPr>
      <w:r>
        <w:rPr>
          <w:sz w:val="21"/>
          <w:szCs w:val="21"/>
        </w:rPr>
        <w:t>monitoring the overall success and condition of the varsity</w:t>
      </w:r>
      <w:r>
        <w:rPr>
          <w:spacing w:val="-7"/>
          <w:sz w:val="21"/>
          <w:szCs w:val="21"/>
        </w:rPr>
        <w:t xml:space="preserve"> </w:t>
      </w:r>
      <w:r>
        <w:rPr>
          <w:sz w:val="21"/>
          <w:szCs w:val="21"/>
        </w:rPr>
        <w:t>programs;</w:t>
      </w:r>
    </w:p>
    <w:p w14:paraId="08D581B1" w14:textId="77777777" w:rsidR="00CA7AD8" w:rsidRDefault="00CA7AD8">
      <w:pPr>
        <w:pStyle w:val="ListParagraph"/>
        <w:numPr>
          <w:ilvl w:val="0"/>
          <w:numId w:val="1"/>
        </w:numPr>
        <w:tabs>
          <w:tab w:val="left" w:pos="1560"/>
        </w:tabs>
        <w:kinsoku w:val="0"/>
        <w:overflowPunct w:val="0"/>
        <w:spacing w:before="117" w:line="357" w:lineRule="auto"/>
        <w:ind w:right="462"/>
        <w:rPr>
          <w:sz w:val="21"/>
          <w:szCs w:val="21"/>
        </w:rPr>
      </w:pPr>
      <w:r>
        <w:rPr>
          <w:sz w:val="21"/>
          <w:szCs w:val="21"/>
        </w:rPr>
        <w:t>providing advice and assistance to the College President and the Athletics Director in the selection of varsity head coaches;</w:t>
      </w:r>
    </w:p>
    <w:p w14:paraId="01DD1DAD" w14:textId="77777777" w:rsidR="00CA7AD8" w:rsidRDefault="00CA7AD8">
      <w:pPr>
        <w:pStyle w:val="ListParagraph"/>
        <w:numPr>
          <w:ilvl w:val="0"/>
          <w:numId w:val="1"/>
        </w:numPr>
        <w:tabs>
          <w:tab w:val="left" w:pos="1560"/>
        </w:tabs>
        <w:kinsoku w:val="0"/>
        <w:overflowPunct w:val="0"/>
        <w:spacing w:line="355" w:lineRule="auto"/>
        <w:ind w:right="453"/>
        <w:rPr>
          <w:sz w:val="21"/>
          <w:szCs w:val="21"/>
        </w:rPr>
      </w:pPr>
      <w:r>
        <w:rPr>
          <w:sz w:val="21"/>
          <w:szCs w:val="21"/>
        </w:rPr>
        <w:t>monitoring and reviewing various fees, charges and physical facilities associated with the student experience and athletic program;</w:t>
      </w:r>
      <w:r>
        <w:rPr>
          <w:spacing w:val="-2"/>
          <w:sz w:val="21"/>
          <w:szCs w:val="21"/>
        </w:rPr>
        <w:t xml:space="preserve"> </w:t>
      </w:r>
      <w:r>
        <w:rPr>
          <w:sz w:val="21"/>
          <w:szCs w:val="21"/>
        </w:rPr>
        <w:t>and</w:t>
      </w:r>
    </w:p>
    <w:p w14:paraId="1AC81612" w14:textId="77777777" w:rsidR="00CA7AD8" w:rsidRDefault="00CA7AD8">
      <w:pPr>
        <w:pStyle w:val="ListParagraph"/>
        <w:numPr>
          <w:ilvl w:val="0"/>
          <w:numId w:val="1"/>
        </w:numPr>
        <w:tabs>
          <w:tab w:val="left" w:pos="1560"/>
        </w:tabs>
        <w:kinsoku w:val="0"/>
        <w:overflowPunct w:val="0"/>
        <w:spacing w:before="3" w:line="357" w:lineRule="auto"/>
        <w:ind w:right="873"/>
        <w:rPr>
          <w:sz w:val="21"/>
          <w:szCs w:val="21"/>
        </w:rPr>
      </w:pPr>
      <w:r>
        <w:rPr>
          <w:sz w:val="21"/>
          <w:szCs w:val="21"/>
        </w:rPr>
        <w:t>providing reports, as it deems appropriate, to the Administration and the Budget, Finance, and Facilities Committee.</w:t>
      </w:r>
    </w:p>
    <w:p w14:paraId="09036811" w14:textId="77777777" w:rsidR="00CA7AD8" w:rsidRDefault="00CA7AD8">
      <w:pPr>
        <w:pStyle w:val="BodyText"/>
        <w:kinsoku w:val="0"/>
        <w:overflowPunct w:val="0"/>
        <w:spacing w:line="357" w:lineRule="auto"/>
        <w:ind w:left="119" w:right="517"/>
      </w:pPr>
      <w:r>
        <w:t>At its regularly scheduled meetings, the Committee may hear from and discuss with student and student athletes’ leaders, including, but not limited to, the President of the Student Government Association (or its representative), the President of the Graduate Student Association (or its representative), and the President of the Student Athlete Advisory Committee (or its representative).</w:t>
      </w:r>
    </w:p>
    <w:p w14:paraId="62BC0F24" w14:textId="77777777" w:rsidR="00CA7AD8" w:rsidRDefault="00CA7AD8">
      <w:pPr>
        <w:pStyle w:val="BodyText"/>
        <w:kinsoku w:val="0"/>
        <w:overflowPunct w:val="0"/>
        <w:spacing w:line="357" w:lineRule="auto"/>
        <w:ind w:left="119" w:right="517"/>
        <w:sectPr w:rsidR="00CA7AD8">
          <w:headerReference w:type="default" r:id="rId25"/>
          <w:footerReference w:type="default" r:id="rId26"/>
          <w:pgSz w:w="12240" w:h="15840"/>
          <w:pgMar w:top="940" w:right="580" w:bottom="980" w:left="500" w:header="0" w:footer="784" w:gutter="0"/>
          <w:pgNumType w:start="12"/>
          <w:cols w:space="720"/>
          <w:noEndnote/>
        </w:sectPr>
      </w:pPr>
    </w:p>
    <w:p w14:paraId="639DD668" w14:textId="77777777" w:rsidR="00CA7AD8" w:rsidRDefault="00CA7AD8">
      <w:pPr>
        <w:pStyle w:val="BodyText"/>
        <w:kinsoku w:val="0"/>
        <w:overflowPunct w:val="0"/>
        <w:spacing w:before="9"/>
      </w:pPr>
    </w:p>
    <w:p w14:paraId="39373710" w14:textId="77777777" w:rsidR="00CA7AD8" w:rsidRDefault="00CA7AD8">
      <w:pPr>
        <w:pStyle w:val="Heading1"/>
        <w:kinsoku w:val="0"/>
        <w:overflowPunct w:val="0"/>
        <w:ind w:right="3492"/>
        <w:jc w:val="center"/>
      </w:pPr>
      <w:r>
        <w:t>Article IX</w:t>
      </w:r>
    </w:p>
    <w:p w14:paraId="16482E24" w14:textId="77777777" w:rsidR="00CA7AD8" w:rsidRDefault="00CA7AD8">
      <w:pPr>
        <w:pStyle w:val="BodyText"/>
        <w:kinsoku w:val="0"/>
        <w:overflowPunct w:val="0"/>
        <w:spacing w:before="170"/>
        <w:ind w:left="2058"/>
        <w:rPr>
          <w:b/>
          <w:bCs/>
          <w:sz w:val="28"/>
          <w:szCs w:val="28"/>
        </w:rPr>
      </w:pPr>
      <w:r>
        <w:rPr>
          <w:b/>
          <w:bCs/>
          <w:sz w:val="28"/>
          <w:szCs w:val="28"/>
        </w:rPr>
        <w:t>REGULAR AND SPECIAL MEETINGS OF THE BOARD</w:t>
      </w:r>
    </w:p>
    <w:p w14:paraId="6A1EDFEF" w14:textId="77777777" w:rsidR="00CA7AD8" w:rsidRDefault="00CA7AD8">
      <w:pPr>
        <w:pStyle w:val="BodyText"/>
        <w:kinsoku w:val="0"/>
        <w:overflowPunct w:val="0"/>
        <w:spacing w:before="8"/>
        <w:rPr>
          <w:b/>
          <w:bCs/>
          <w:sz w:val="37"/>
          <w:szCs w:val="37"/>
        </w:rPr>
      </w:pPr>
    </w:p>
    <w:p w14:paraId="3D81D141" w14:textId="77777777" w:rsidR="00CA7AD8" w:rsidRDefault="00CA7AD8">
      <w:pPr>
        <w:pStyle w:val="BodyText"/>
        <w:kinsoku w:val="0"/>
        <w:overflowPunct w:val="0"/>
        <w:spacing w:line="357" w:lineRule="auto"/>
        <w:ind w:left="220" w:right="276"/>
      </w:pPr>
      <w:r>
        <w:t xml:space="preserve">There shall be at least four regular meetings of the Board each year, scheduled as the business of the College may require. Each Trustee will receive notice of the time and place not less than five days before each regular meeting. These meetings, if possible, shall be scheduled quarterly. All meetings of the Board, and its committees, shall be conducted in full compliance with the South Carolina Freedom of Information Act. Any meeting may be continued by adjournment from day to day or there may be an adjournment </w:t>
      </w:r>
      <w:r>
        <w:rPr>
          <w:i/>
          <w:iCs/>
        </w:rPr>
        <w:t>sine die</w:t>
      </w:r>
      <w:r>
        <w:t>. At regular meetings, any business relating to the College may be discussed and transacted.</w:t>
      </w:r>
    </w:p>
    <w:p w14:paraId="38458700" w14:textId="77777777" w:rsidR="00CA7AD8" w:rsidRDefault="00CA7AD8">
      <w:pPr>
        <w:pStyle w:val="BodyText"/>
        <w:kinsoku w:val="0"/>
        <w:overflowPunct w:val="0"/>
        <w:spacing w:before="147" w:line="357" w:lineRule="auto"/>
        <w:ind w:left="220" w:right="352"/>
      </w:pPr>
      <w:r>
        <w:t>In addition to the regular meetings, the Chair shall have power to assemble the Board at any time in special meetings, or upon the written request of three members of the Board or the written request of the President of the College. The Chair or the Board Secretary shall cause to be delivered to each Trustee, by regular mail, electronic mail, or otherwise, notice of such special meetings, along with a clear statement of purpose, at least five days in advance. At a special meeting, the Board may deal with only that business which was stated in the call for the meeting.</w:t>
      </w:r>
    </w:p>
    <w:p w14:paraId="5E58E36A" w14:textId="77777777" w:rsidR="00CA7AD8" w:rsidRDefault="00CA7AD8">
      <w:pPr>
        <w:pStyle w:val="BodyText"/>
        <w:kinsoku w:val="0"/>
        <w:overflowPunct w:val="0"/>
        <w:spacing w:before="150" w:line="357" w:lineRule="auto"/>
        <w:ind w:left="220" w:right="471"/>
        <w:jc w:val="both"/>
      </w:pPr>
      <w:r>
        <w:t>As enumerated in Section 30-40-70 (“Meetings which may be closed”) of the S. C. Code, the Board may hold any regular or special meeting or any part thereof in Executive Session with participation limited to voting trustees. Other individuals may be invited to attend all or portions of an Executive Session as deemed appropriate by the Board Chair.</w:t>
      </w:r>
    </w:p>
    <w:p w14:paraId="1319403D" w14:textId="77777777" w:rsidR="00CA7AD8" w:rsidRDefault="00CA7AD8">
      <w:pPr>
        <w:pStyle w:val="BodyText"/>
        <w:kinsoku w:val="0"/>
        <w:overflowPunct w:val="0"/>
        <w:spacing w:before="150" w:line="357" w:lineRule="auto"/>
        <w:ind w:left="220" w:right="471"/>
        <w:jc w:val="both"/>
        <w:sectPr w:rsidR="00CA7AD8">
          <w:headerReference w:type="default" r:id="rId27"/>
          <w:pgSz w:w="12240" w:h="15840"/>
          <w:pgMar w:top="3260" w:right="580" w:bottom="980" w:left="500" w:header="1020" w:footer="784" w:gutter="0"/>
          <w:cols w:space="720"/>
          <w:noEndnote/>
        </w:sectPr>
      </w:pPr>
    </w:p>
    <w:p w14:paraId="4AC218C2" w14:textId="77777777" w:rsidR="00CA7AD8" w:rsidRDefault="00CA7AD8">
      <w:pPr>
        <w:pStyle w:val="BodyText"/>
        <w:kinsoku w:val="0"/>
        <w:overflowPunct w:val="0"/>
        <w:spacing w:before="9"/>
      </w:pPr>
    </w:p>
    <w:p w14:paraId="133CB7F3" w14:textId="77777777" w:rsidR="00CA7AD8" w:rsidRDefault="00CA7AD8">
      <w:pPr>
        <w:pStyle w:val="Heading1"/>
        <w:kinsoku w:val="0"/>
        <w:overflowPunct w:val="0"/>
        <w:spacing w:line="367" w:lineRule="auto"/>
        <w:ind w:left="3065" w:right="2948" w:firstLine="2016"/>
      </w:pPr>
      <w:r>
        <w:t>Article X ADMINISTRATION OF THE COLLEGE</w:t>
      </w:r>
    </w:p>
    <w:p w14:paraId="1B69A738" w14:textId="77777777" w:rsidR="00CA7AD8" w:rsidRDefault="00CA7AD8">
      <w:pPr>
        <w:pStyle w:val="BodyText"/>
        <w:kinsoku w:val="0"/>
        <w:overflowPunct w:val="0"/>
        <w:spacing w:before="3"/>
        <w:rPr>
          <w:b/>
          <w:bCs/>
          <w:sz w:val="34"/>
          <w:szCs w:val="34"/>
        </w:rPr>
      </w:pPr>
    </w:p>
    <w:p w14:paraId="3F40BCD3" w14:textId="77777777" w:rsidR="00CA7AD8" w:rsidRDefault="00CA7AD8">
      <w:pPr>
        <w:pStyle w:val="BodyText"/>
        <w:kinsoku w:val="0"/>
        <w:overflowPunct w:val="0"/>
        <w:spacing w:line="357" w:lineRule="auto"/>
        <w:ind w:left="119" w:right="465"/>
      </w:pPr>
      <w:r>
        <w:rPr>
          <w:b/>
          <w:bCs/>
        </w:rPr>
        <w:t xml:space="preserve">Section </w:t>
      </w:r>
      <w:r>
        <w:rPr>
          <w:b/>
          <w:bCs/>
          <w:sz w:val="22"/>
          <w:szCs w:val="22"/>
        </w:rPr>
        <w:t>1</w:t>
      </w:r>
      <w:r>
        <w:rPr>
          <w:b/>
          <w:bCs/>
        </w:rPr>
        <w:t xml:space="preserve">. </w:t>
      </w:r>
      <w:r>
        <w:t>Vesting of Authority: The authority for the administration of the College is vested by the Board in the office of the President and such subordinate officers as may from time to time be appointed by the President.</w:t>
      </w:r>
    </w:p>
    <w:p w14:paraId="3198CE4F" w14:textId="77777777" w:rsidR="00CA7AD8" w:rsidRDefault="00CA7AD8">
      <w:pPr>
        <w:pStyle w:val="BodyText"/>
        <w:kinsoku w:val="0"/>
        <w:overflowPunct w:val="0"/>
        <w:spacing w:before="1"/>
        <w:rPr>
          <w:sz w:val="31"/>
          <w:szCs w:val="31"/>
        </w:rPr>
      </w:pPr>
    </w:p>
    <w:p w14:paraId="4E2F7681" w14:textId="77777777" w:rsidR="00CA7AD8" w:rsidRDefault="00CA7AD8">
      <w:pPr>
        <w:pStyle w:val="BodyText"/>
        <w:kinsoku w:val="0"/>
        <w:overflowPunct w:val="0"/>
        <w:spacing w:line="355" w:lineRule="auto"/>
        <w:ind w:left="119" w:right="631"/>
        <w:jc w:val="both"/>
      </w:pPr>
      <w:r>
        <w:rPr>
          <w:b/>
          <w:bCs/>
        </w:rPr>
        <w:t xml:space="preserve">Section </w:t>
      </w:r>
      <w:r>
        <w:rPr>
          <w:b/>
          <w:bCs/>
          <w:sz w:val="22"/>
          <w:szCs w:val="22"/>
        </w:rPr>
        <w:t>2</w:t>
      </w:r>
      <w:r>
        <w:rPr>
          <w:b/>
          <w:bCs/>
        </w:rPr>
        <w:t xml:space="preserve">. </w:t>
      </w:r>
      <w:r>
        <w:t>Appointment and Terms: The President is appointed by the Board to serve for such terms and on such conditions as appropriate. All other officers of the College are appointed by the President and serve at the pleasure of the President for such terms and upon such conditions as is deemed appropriate.</w:t>
      </w:r>
    </w:p>
    <w:p w14:paraId="0DE2097C" w14:textId="77777777" w:rsidR="00CA7AD8" w:rsidRDefault="00CA7AD8">
      <w:pPr>
        <w:pStyle w:val="BodyText"/>
        <w:kinsoku w:val="0"/>
        <w:overflowPunct w:val="0"/>
        <w:spacing w:before="9"/>
        <w:rPr>
          <w:sz w:val="31"/>
          <w:szCs w:val="31"/>
        </w:rPr>
      </w:pPr>
    </w:p>
    <w:p w14:paraId="33928CA0" w14:textId="77777777" w:rsidR="00CA7AD8" w:rsidRDefault="00CA7AD8">
      <w:pPr>
        <w:pStyle w:val="BodyText"/>
        <w:kinsoku w:val="0"/>
        <w:overflowPunct w:val="0"/>
        <w:spacing w:line="357" w:lineRule="auto"/>
        <w:ind w:left="119" w:right="220"/>
      </w:pPr>
      <w:r>
        <w:rPr>
          <w:b/>
          <w:bCs/>
        </w:rPr>
        <w:t xml:space="preserve">Section </w:t>
      </w:r>
      <w:r>
        <w:rPr>
          <w:b/>
          <w:bCs/>
          <w:sz w:val="22"/>
          <w:szCs w:val="22"/>
        </w:rPr>
        <w:t>3</w:t>
      </w:r>
      <w:r>
        <w:rPr>
          <w:b/>
          <w:bCs/>
        </w:rPr>
        <w:t xml:space="preserve">. </w:t>
      </w:r>
      <w:r>
        <w:t xml:space="preserve">General Powers and Duties of the President: The President is the Chief Executive Officer of the College and Chair of the Faculty. While the President is vested to act for the Board in administering the affairs of the College, he/she is also responsible for achieving the stated purposes of the College, adhering to the annual Budget as approved by the Board, following the College’s Mission, and attending all Board meetings, as an </w:t>
      </w:r>
      <w:r>
        <w:rPr>
          <w:i/>
          <w:iCs/>
        </w:rPr>
        <w:t>ex officio</w:t>
      </w:r>
      <w:r>
        <w:t>, non-voting member, unless specifically excused by the Board Chair.</w:t>
      </w:r>
    </w:p>
    <w:p w14:paraId="1829A0E8" w14:textId="77777777" w:rsidR="00CA7AD8" w:rsidRDefault="00CA7AD8">
      <w:pPr>
        <w:pStyle w:val="BodyText"/>
        <w:kinsoku w:val="0"/>
        <w:overflowPunct w:val="0"/>
        <w:spacing w:before="9"/>
        <w:rPr>
          <w:sz w:val="20"/>
          <w:szCs w:val="20"/>
        </w:rPr>
      </w:pPr>
    </w:p>
    <w:p w14:paraId="100EA266" w14:textId="77777777" w:rsidR="00CA7AD8" w:rsidRDefault="00CA7AD8">
      <w:pPr>
        <w:pStyle w:val="BodyText"/>
        <w:kinsoku w:val="0"/>
        <w:overflowPunct w:val="0"/>
        <w:spacing w:line="357" w:lineRule="auto"/>
        <w:ind w:left="119" w:right="353"/>
      </w:pPr>
      <w:r>
        <w:rPr>
          <w:b/>
          <w:bCs/>
        </w:rPr>
        <w:t xml:space="preserve">Section </w:t>
      </w:r>
      <w:r>
        <w:rPr>
          <w:b/>
          <w:bCs/>
          <w:sz w:val="22"/>
          <w:szCs w:val="22"/>
        </w:rPr>
        <w:t>4</w:t>
      </w:r>
      <w:r>
        <w:rPr>
          <w:b/>
          <w:bCs/>
        </w:rPr>
        <w:t xml:space="preserve">. </w:t>
      </w:r>
      <w:r>
        <w:t>The President shall serve as the official medium of communication between the Board on the one hand, and the College faculty, administrative officers, individual members of the staff, college organizations, student organizations and students on the other hand.</w:t>
      </w:r>
    </w:p>
    <w:p w14:paraId="1C78ECC9" w14:textId="77777777" w:rsidR="00CA7AD8" w:rsidRDefault="00CA7AD8">
      <w:pPr>
        <w:pStyle w:val="BodyText"/>
        <w:kinsoku w:val="0"/>
        <w:overflowPunct w:val="0"/>
        <w:spacing w:before="10"/>
        <w:rPr>
          <w:sz w:val="20"/>
          <w:szCs w:val="20"/>
        </w:rPr>
      </w:pPr>
    </w:p>
    <w:p w14:paraId="6620AAAB" w14:textId="77777777" w:rsidR="00CA7AD8" w:rsidRDefault="00CA7AD8">
      <w:pPr>
        <w:pStyle w:val="BodyText"/>
        <w:kinsoku w:val="0"/>
        <w:overflowPunct w:val="0"/>
        <w:spacing w:line="357" w:lineRule="auto"/>
        <w:ind w:left="119" w:right="249"/>
      </w:pPr>
      <w:r>
        <w:rPr>
          <w:b/>
          <w:bCs/>
        </w:rPr>
        <w:t xml:space="preserve">Section </w:t>
      </w:r>
      <w:r>
        <w:rPr>
          <w:b/>
          <w:bCs/>
          <w:sz w:val="22"/>
          <w:szCs w:val="22"/>
        </w:rPr>
        <w:t>5</w:t>
      </w:r>
      <w:r>
        <w:rPr>
          <w:b/>
          <w:bCs/>
        </w:rPr>
        <w:t xml:space="preserve">. </w:t>
      </w:r>
      <w:r>
        <w:t>The President shall represent the College in its relationships with other institutions, the news media, government agencies, alumni and the general public. He/She organizes and directs administrative officers in the performance of their assigned duties. He/She is a member of the Faculty and, when present, presides at its formal meetings. He/She reports regularly to the Board on the condition of the College and presents to the Board proposed programs and courses of action requiring Board approval.</w:t>
      </w:r>
    </w:p>
    <w:p w14:paraId="0E403F2F" w14:textId="77777777" w:rsidR="00CA7AD8" w:rsidRDefault="00CA7AD8">
      <w:pPr>
        <w:pStyle w:val="BodyText"/>
        <w:kinsoku w:val="0"/>
        <w:overflowPunct w:val="0"/>
        <w:spacing w:before="2"/>
        <w:rPr>
          <w:sz w:val="31"/>
          <w:szCs w:val="31"/>
        </w:rPr>
      </w:pPr>
    </w:p>
    <w:p w14:paraId="51C4B87A" w14:textId="77777777" w:rsidR="00CA7AD8" w:rsidRDefault="00CA7AD8">
      <w:pPr>
        <w:pStyle w:val="BodyText"/>
        <w:kinsoku w:val="0"/>
        <w:overflowPunct w:val="0"/>
        <w:spacing w:line="357" w:lineRule="auto"/>
        <w:ind w:left="119" w:right="1007"/>
      </w:pPr>
      <w:r>
        <w:rPr>
          <w:b/>
          <w:bCs/>
        </w:rPr>
        <w:t xml:space="preserve">Section </w:t>
      </w:r>
      <w:r>
        <w:rPr>
          <w:b/>
          <w:bCs/>
          <w:sz w:val="22"/>
          <w:szCs w:val="22"/>
        </w:rPr>
        <w:t>6</w:t>
      </w:r>
      <w:r>
        <w:rPr>
          <w:b/>
          <w:bCs/>
        </w:rPr>
        <w:t xml:space="preserve">. </w:t>
      </w:r>
      <w:r>
        <w:t>The President, along with the applicable executive officers of the College, shares with the Faculty the responsibility for proposing educational programs and policies as well as for the orderly implementation of educational programs and policies.</w:t>
      </w:r>
    </w:p>
    <w:p w14:paraId="02E60853" w14:textId="77777777" w:rsidR="00CA7AD8" w:rsidRDefault="00CA7AD8">
      <w:pPr>
        <w:pStyle w:val="BodyText"/>
        <w:kinsoku w:val="0"/>
        <w:overflowPunct w:val="0"/>
        <w:spacing w:line="357" w:lineRule="auto"/>
        <w:ind w:left="119" w:right="1007"/>
        <w:sectPr w:rsidR="00CA7AD8">
          <w:pgSz w:w="12240" w:h="15840"/>
          <w:pgMar w:top="3260" w:right="580" w:bottom="980" w:left="500" w:header="1020" w:footer="784" w:gutter="0"/>
          <w:cols w:space="720"/>
          <w:noEndnote/>
        </w:sectPr>
      </w:pPr>
    </w:p>
    <w:p w14:paraId="4DDA1020" w14:textId="77777777" w:rsidR="00CA7AD8" w:rsidRDefault="00CA7AD8">
      <w:pPr>
        <w:pStyle w:val="BodyText"/>
        <w:kinsoku w:val="0"/>
        <w:overflowPunct w:val="0"/>
        <w:spacing w:before="81" w:line="357" w:lineRule="auto"/>
        <w:ind w:left="119" w:right="478"/>
      </w:pPr>
      <w:r>
        <w:rPr>
          <w:b/>
          <w:bCs/>
        </w:rPr>
        <w:lastRenderedPageBreak/>
        <w:t xml:space="preserve">Section </w:t>
      </w:r>
      <w:r>
        <w:rPr>
          <w:b/>
          <w:bCs/>
          <w:sz w:val="22"/>
          <w:szCs w:val="22"/>
        </w:rPr>
        <w:t>7</w:t>
      </w:r>
      <w:r>
        <w:rPr>
          <w:b/>
          <w:bCs/>
        </w:rPr>
        <w:t xml:space="preserve">. </w:t>
      </w:r>
      <w:r>
        <w:t>The President is directly responsible for the orderly day-to-day management of fiscal and personnel affairs and the auxiliary enterprises of the College, and for the maintenance and development of its financial and physical resources. The President’s powers include, but are not limited to, the following:</w:t>
      </w:r>
    </w:p>
    <w:p w14:paraId="41A96967" w14:textId="77777777" w:rsidR="00CA7AD8" w:rsidRDefault="00CA7AD8">
      <w:pPr>
        <w:pStyle w:val="BodyText"/>
        <w:kinsoku w:val="0"/>
        <w:overflowPunct w:val="0"/>
        <w:spacing w:before="2"/>
        <w:rPr>
          <w:sz w:val="24"/>
          <w:szCs w:val="24"/>
        </w:rPr>
      </w:pPr>
    </w:p>
    <w:p w14:paraId="1B3D73BB" w14:textId="77777777" w:rsidR="00CA7AD8" w:rsidRDefault="00CA7AD8">
      <w:pPr>
        <w:pStyle w:val="ListParagraph"/>
        <w:numPr>
          <w:ilvl w:val="1"/>
          <w:numId w:val="1"/>
        </w:numPr>
        <w:tabs>
          <w:tab w:val="left" w:pos="1560"/>
        </w:tabs>
        <w:kinsoku w:val="0"/>
        <w:overflowPunct w:val="0"/>
        <w:spacing w:before="1" w:line="357" w:lineRule="auto"/>
        <w:ind w:right="600"/>
        <w:rPr>
          <w:sz w:val="21"/>
          <w:szCs w:val="21"/>
        </w:rPr>
      </w:pPr>
      <w:r>
        <w:rPr>
          <w:sz w:val="21"/>
          <w:szCs w:val="21"/>
        </w:rPr>
        <w:t>institute and carry out personnel policies for the employment, compensation, working conditions and discharge of employees, both academic and non-academic except any employment compensation packages valued in excess of $250,000 each year must be approved by the</w:t>
      </w:r>
      <w:r>
        <w:rPr>
          <w:spacing w:val="-28"/>
          <w:sz w:val="21"/>
          <w:szCs w:val="21"/>
        </w:rPr>
        <w:t xml:space="preserve"> </w:t>
      </w:r>
      <w:r>
        <w:rPr>
          <w:sz w:val="21"/>
          <w:szCs w:val="21"/>
        </w:rPr>
        <w:t>Board;</w:t>
      </w:r>
    </w:p>
    <w:p w14:paraId="1F8D8236" w14:textId="77777777" w:rsidR="00CA7AD8" w:rsidRDefault="00CA7AD8">
      <w:pPr>
        <w:pStyle w:val="ListParagraph"/>
        <w:numPr>
          <w:ilvl w:val="1"/>
          <w:numId w:val="1"/>
        </w:numPr>
        <w:tabs>
          <w:tab w:val="left" w:pos="1560"/>
        </w:tabs>
        <w:kinsoku w:val="0"/>
        <w:overflowPunct w:val="0"/>
        <w:spacing w:line="357" w:lineRule="auto"/>
        <w:ind w:right="442"/>
        <w:rPr>
          <w:sz w:val="22"/>
          <w:szCs w:val="22"/>
        </w:rPr>
      </w:pPr>
      <w:r>
        <w:rPr>
          <w:sz w:val="21"/>
          <w:szCs w:val="21"/>
        </w:rPr>
        <w:t xml:space="preserve">with respect to entering into employment contracts or extending employment contracts, the President’s authority to do such is authorized by the Board; however, during the last six months of the President’s tenure as the College President, the President shall obtain Board approval in the following limited </w:t>
      </w:r>
      <w:r>
        <w:rPr>
          <w:sz w:val="22"/>
          <w:szCs w:val="22"/>
        </w:rPr>
        <w:t>circumstances: During the President’s last six months of employment, any extensions, renewals or new employment contracts for any position at the College having yearly compensation in excess of $150,000 shall be contingent upon approval by the</w:t>
      </w:r>
      <w:r>
        <w:rPr>
          <w:spacing w:val="-2"/>
          <w:sz w:val="22"/>
          <w:szCs w:val="22"/>
        </w:rPr>
        <w:t xml:space="preserve"> </w:t>
      </w:r>
      <w:r>
        <w:rPr>
          <w:sz w:val="22"/>
          <w:szCs w:val="22"/>
        </w:rPr>
        <w:t>Board;</w:t>
      </w:r>
    </w:p>
    <w:p w14:paraId="12C90AB7" w14:textId="77777777" w:rsidR="00CA7AD8" w:rsidRDefault="00CA7AD8">
      <w:pPr>
        <w:pStyle w:val="ListParagraph"/>
        <w:numPr>
          <w:ilvl w:val="1"/>
          <w:numId w:val="1"/>
        </w:numPr>
        <w:tabs>
          <w:tab w:val="left" w:pos="1560"/>
        </w:tabs>
        <w:kinsoku w:val="0"/>
        <w:overflowPunct w:val="0"/>
        <w:spacing w:line="240" w:lineRule="exact"/>
        <w:rPr>
          <w:sz w:val="21"/>
          <w:szCs w:val="21"/>
        </w:rPr>
      </w:pPr>
      <w:r>
        <w:rPr>
          <w:sz w:val="21"/>
          <w:szCs w:val="21"/>
        </w:rPr>
        <w:t>prepare, submit for Board approval and administer annual operating</w:t>
      </w:r>
      <w:r>
        <w:rPr>
          <w:spacing w:val="-21"/>
          <w:sz w:val="21"/>
          <w:szCs w:val="21"/>
        </w:rPr>
        <w:t xml:space="preserve"> </w:t>
      </w:r>
      <w:r>
        <w:rPr>
          <w:sz w:val="21"/>
          <w:szCs w:val="21"/>
        </w:rPr>
        <w:t>budgets;</w:t>
      </w:r>
    </w:p>
    <w:p w14:paraId="45ACD1B1" w14:textId="77777777" w:rsidR="00CA7AD8" w:rsidRDefault="00CA7AD8">
      <w:pPr>
        <w:pStyle w:val="ListParagraph"/>
        <w:numPr>
          <w:ilvl w:val="1"/>
          <w:numId w:val="1"/>
        </w:numPr>
        <w:tabs>
          <w:tab w:val="left" w:pos="1560"/>
        </w:tabs>
        <w:kinsoku w:val="0"/>
        <w:overflowPunct w:val="0"/>
        <w:spacing w:before="114" w:line="357" w:lineRule="auto"/>
        <w:ind w:right="1079"/>
        <w:rPr>
          <w:sz w:val="21"/>
          <w:szCs w:val="21"/>
        </w:rPr>
      </w:pPr>
      <w:r>
        <w:rPr>
          <w:sz w:val="21"/>
          <w:szCs w:val="21"/>
        </w:rPr>
        <w:t>administer appropriate funds, the collection and expenditure of student fees and tuition, subject to the specified provisions of respective policy;</w:t>
      </w:r>
      <w:r>
        <w:rPr>
          <w:spacing w:val="-8"/>
          <w:sz w:val="21"/>
          <w:szCs w:val="21"/>
        </w:rPr>
        <w:t xml:space="preserve"> </w:t>
      </w:r>
      <w:r>
        <w:rPr>
          <w:sz w:val="21"/>
          <w:szCs w:val="21"/>
        </w:rPr>
        <w:t>and</w:t>
      </w:r>
    </w:p>
    <w:p w14:paraId="11F54A85" w14:textId="77777777" w:rsidR="00CA7AD8" w:rsidRDefault="00CA7AD8">
      <w:pPr>
        <w:pStyle w:val="ListParagraph"/>
        <w:numPr>
          <w:ilvl w:val="1"/>
          <w:numId w:val="1"/>
        </w:numPr>
        <w:tabs>
          <w:tab w:val="left" w:pos="1560"/>
        </w:tabs>
        <w:kinsoku w:val="0"/>
        <w:overflowPunct w:val="0"/>
        <w:rPr>
          <w:sz w:val="21"/>
          <w:szCs w:val="21"/>
        </w:rPr>
      </w:pPr>
      <w:r>
        <w:rPr>
          <w:sz w:val="21"/>
          <w:szCs w:val="21"/>
        </w:rPr>
        <w:t>solicit and receive funds on behalf of the College and the College of Charleston</w:t>
      </w:r>
      <w:r>
        <w:rPr>
          <w:spacing w:val="-36"/>
          <w:sz w:val="21"/>
          <w:szCs w:val="21"/>
        </w:rPr>
        <w:t xml:space="preserve"> </w:t>
      </w:r>
      <w:r>
        <w:rPr>
          <w:sz w:val="21"/>
          <w:szCs w:val="21"/>
        </w:rPr>
        <w:t>Foundation.</w:t>
      </w:r>
    </w:p>
    <w:p w14:paraId="0A389448" w14:textId="77777777" w:rsidR="00CA7AD8" w:rsidRDefault="00CA7AD8">
      <w:pPr>
        <w:pStyle w:val="BodyText"/>
        <w:kinsoku w:val="0"/>
        <w:overflowPunct w:val="0"/>
        <w:rPr>
          <w:sz w:val="22"/>
          <w:szCs w:val="22"/>
        </w:rPr>
      </w:pPr>
    </w:p>
    <w:p w14:paraId="379D37F8" w14:textId="77777777" w:rsidR="00CA7AD8" w:rsidRDefault="00CA7AD8">
      <w:pPr>
        <w:pStyle w:val="BodyText"/>
        <w:kinsoku w:val="0"/>
        <w:overflowPunct w:val="0"/>
        <w:rPr>
          <w:sz w:val="25"/>
          <w:szCs w:val="25"/>
        </w:rPr>
      </w:pPr>
    </w:p>
    <w:p w14:paraId="2578E635" w14:textId="77777777" w:rsidR="00CA7AD8" w:rsidRDefault="00CA7AD8">
      <w:pPr>
        <w:pStyle w:val="BodyText"/>
        <w:kinsoku w:val="0"/>
        <w:overflowPunct w:val="0"/>
        <w:spacing w:before="1" w:line="357" w:lineRule="auto"/>
        <w:ind w:left="119" w:right="407"/>
      </w:pPr>
      <w:r>
        <w:rPr>
          <w:b/>
          <w:bCs/>
        </w:rPr>
        <w:t xml:space="preserve">Section 8. </w:t>
      </w:r>
      <w:r>
        <w:t>The President is directly responsible for the orderly conduct of the intercollegiate athletic programs of the College. He/She has the powers necessary to discharge this responsibility as well as to propose new intercollegiate athletic programs or the cessation of intercollegiate athletic programs both of which are subject to Board approval. The President is responsible for the development of policies and programs which will enhance the quality of campus life in its total sense. To this end, the President is authorized to employ administrative officers and staff personnel to conduct social and cultural programs and to make provisions within proposed annual budgets for the support of these programs.</w:t>
      </w:r>
    </w:p>
    <w:p w14:paraId="2A24532D" w14:textId="77777777" w:rsidR="00CA7AD8" w:rsidRDefault="00CA7AD8">
      <w:pPr>
        <w:pStyle w:val="BodyText"/>
        <w:kinsoku w:val="0"/>
        <w:overflowPunct w:val="0"/>
        <w:spacing w:before="146" w:line="357" w:lineRule="auto"/>
        <w:ind w:left="119" w:right="397"/>
        <w:jc w:val="both"/>
      </w:pPr>
      <w:r>
        <w:rPr>
          <w:b/>
          <w:bCs/>
        </w:rPr>
        <w:t xml:space="preserve">Section </w:t>
      </w:r>
      <w:r>
        <w:rPr>
          <w:b/>
          <w:bCs/>
          <w:sz w:val="22"/>
          <w:szCs w:val="22"/>
        </w:rPr>
        <w:t>9</w:t>
      </w:r>
      <w:r>
        <w:rPr>
          <w:b/>
          <w:bCs/>
        </w:rPr>
        <w:t xml:space="preserve">. </w:t>
      </w:r>
      <w:r>
        <w:t>Except as specifically herein limited, the President has the power of final approval of all initial appointments, renewals of appointments, promotions in rank, compensation, conferral of tenure and termination of Faculty, staff and administrative personnel members. The appropriate vice president or other officers of the College are responsible for making recommendations to the President in respect to all such matters.</w:t>
      </w:r>
    </w:p>
    <w:p w14:paraId="4E97A99B" w14:textId="77777777" w:rsidR="00CA7AD8" w:rsidRDefault="00CA7AD8">
      <w:pPr>
        <w:pStyle w:val="BodyText"/>
        <w:kinsoku w:val="0"/>
        <w:overflowPunct w:val="0"/>
        <w:spacing w:before="82" w:line="357" w:lineRule="auto"/>
        <w:ind w:left="119"/>
      </w:pPr>
      <w:r>
        <w:rPr>
          <w:b/>
          <w:bCs/>
        </w:rPr>
        <w:t>Section</w:t>
      </w:r>
      <w:r>
        <w:rPr>
          <w:b/>
          <w:bCs/>
          <w:spacing w:val="-10"/>
        </w:rPr>
        <w:t xml:space="preserve"> </w:t>
      </w:r>
      <w:r>
        <w:rPr>
          <w:b/>
          <w:bCs/>
          <w:sz w:val="22"/>
          <w:szCs w:val="22"/>
        </w:rPr>
        <w:t>10</w:t>
      </w:r>
      <w:r>
        <w:rPr>
          <w:b/>
          <w:bCs/>
        </w:rPr>
        <w:t>.</w:t>
      </w:r>
      <w:r>
        <w:rPr>
          <w:b/>
          <w:bCs/>
          <w:spacing w:val="-12"/>
        </w:rPr>
        <w:t xml:space="preserve"> </w:t>
      </w:r>
      <w:r>
        <w:t>Although</w:t>
      </w:r>
      <w:r>
        <w:rPr>
          <w:spacing w:val="-11"/>
        </w:rPr>
        <w:t xml:space="preserve"> </w:t>
      </w:r>
      <w:r>
        <w:t>the</w:t>
      </w:r>
      <w:r>
        <w:rPr>
          <w:spacing w:val="-10"/>
        </w:rPr>
        <w:t xml:space="preserve"> </w:t>
      </w:r>
      <w:r>
        <w:t>Board</w:t>
      </w:r>
      <w:r>
        <w:rPr>
          <w:spacing w:val="-11"/>
        </w:rPr>
        <w:t xml:space="preserve"> </w:t>
      </w:r>
      <w:r>
        <w:t>delegates</w:t>
      </w:r>
      <w:r>
        <w:rPr>
          <w:spacing w:val="-10"/>
        </w:rPr>
        <w:t xml:space="preserve"> </w:t>
      </w:r>
      <w:r>
        <w:t>the</w:t>
      </w:r>
      <w:r>
        <w:rPr>
          <w:spacing w:val="-10"/>
        </w:rPr>
        <w:t xml:space="preserve"> </w:t>
      </w:r>
      <w:r>
        <w:t>authority</w:t>
      </w:r>
      <w:r>
        <w:rPr>
          <w:spacing w:val="-15"/>
        </w:rPr>
        <w:t xml:space="preserve"> </w:t>
      </w:r>
      <w:r>
        <w:t>of</w:t>
      </w:r>
      <w:r>
        <w:rPr>
          <w:spacing w:val="-8"/>
        </w:rPr>
        <w:t xml:space="preserve"> </w:t>
      </w:r>
      <w:r>
        <w:t>the</w:t>
      </w:r>
      <w:r>
        <w:rPr>
          <w:spacing w:val="-11"/>
        </w:rPr>
        <w:t xml:space="preserve"> </w:t>
      </w:r>
      <w:r>
        <w:t>administration</w:t>
      </w:r>
      <w:r>
        <w:rPr>
          <w:spacing w:val="-10"/>
        </w:rPr>
        <w:t xml:space="preserve"> </w:t>
      </w:r>
      <w:r>
        <w:t>of</w:t>
      </w:r>
      <w:r>
        <w:rPr>
          <w:spacing w:val="-8"/>
        </w:rPr>
        <w:t xml:space="preserve"> </w:t>
      </w:r>
      <w:r>
        <w:t>the</w:t>
      </w:r>
      <w:r>
        <w:rPr>
          <w:spacing w:val="-11"/>
        </w:rPr>
        <w:t xml:space="preserve"> </w:t>
      </w:r>
      <w:r>
        <w:t>College</w:t>
      </w:r>
      <w:r>
        <w:rPr>
          <w:spacing w:val="-10"/>
        </w:rPr>
        <w:t xml:space="preserve"> </w:t>
      </w:r>
      <w:r>
        <w:t>to</w:t>
      </w:r>
      <w:r>
        <w:rPr>
          <w:spacing w:val="-11"/>
        </w:rPr>
        <w:t xml:space="preserve"> </w:t>
      </w:r>
      <w:r>
        <w:t>the</w:t>
      </w:r>
      <w:r>
        <w:rPr>
          <w:spacing w:val="-10"/>
        </w:rPr>
        <w:t xml:space="preserve"> </w:t>
      </w:r>
      <w:r>
        <w:t>President</w:t>
      </w:r>
      <w:r>
        <w:rPr>
          <w:spacing w:val="-11"/>
        </w:rPr>
        <w:t xml:space="preserve"> </w:t>
      </w:r>
      <w:r>
        <w:t>of</w:t>
      </w:r>
      <w:r>
        <w:rPr>
          <w:spacing w:val="-11"/>
        </w:rPr>
        <w:t xml:space="preserve"> </w:t>
      </w:r>
      <w:r>
        <w:t>the</w:t>
      </w:r>
      <w:r>
        <w:rPr>
          <w:spacing w:val="-10"/>
        </w:rPr>
        <w:t xml:space="preserve"> </w:t>
      </w:r>
      <w:r>
        <w:t>College,</w:t>
      </w:r>
      <w:r>
        <w:rPr>
          <w:spacing w:val="-11"/>
        </w:rPr>
        <w:t xml:space="preserve"> </w:t>
      </w:r>
      <w:r>
        <w:t>nothing herein shall be construed as limiting the Board’s statutory authority as conferred by the South Carolina General</w:t>
      </w:r>
      <w:r>
        <w:rPr>
          <w:spacing w:val="-33"/>
        </w:rPr>
        <w:t xml:space="preserve"> </w:t>
      </w:r>
      <w:r>
        <w:t>Assembly.</w:t>
      </w:r>
    </w:p>
    <w:p w14:paraId="2B528B5B" w14:textId="77777777" w:rsidR="00CA7AD8" w:rsidRDefault="00CA7AD8">
      <w:pPr>
        <w:pStyle w:val="BodyText"/>
        <w:kinsoku w:val="0"/>
        <w:overflowPunct w:val="0"/>
        <w:spacing w:before="82" w:line="357" w:lineRule="auto"/>
        <w:ind w:left="119"/>
        <w:sectPr w:rsidR="00CA7AD8">
          <w:headerReference w:type="default" r:id="rId28"/>
          <w:footerReference w:type="default" r:id="rId29"/>
          <w:pgSz w:w="12240" w:h="15840"/>
          <w:pgMar w:top="940" w:right="580" w:bottom="980" w:left="500" w:header="0" w:footer="784" w:gutter="0"/>
          <w:pgNumType w:start="15"/>
          <w:cols w:space="720"/>
          <w:noEndnote/>
        </w:sectPr>
      </w:pPr>
    </w:p>
    <w:p w14:paraId="18B8F90E" w14:textId="77777777" w:rsidR="00CA7AD8" w:rsidRDefault="00CA7AD8">
      <w:pPr>
        <w:pStyle w:val="BodyText"/>
        <w:kinsoku w:val="0"/>
        <w:overflowPunct w:val="0"/>
        <w:spacing w:before="2"/>
      </w:pPr>
    </w:p>
    <w:p w14:paraId="0B373D25" w14:textId="77777777" w:rsidR="00CA7AD8" w:rsidRDefault="00CA7AD8">
      <w:pPr>
        <w:pStyle w:val="Heading1"/>
        <w:kinsoku w:val="0"/>
        <w:overflowPunct w:val="0"/>
        <w:spacing w:line="362" w:lineRule="auto"/>
        <w:ind w:left="4195" w:right="4074" w:firstLine="833"/>
      </w:pPr>
      <w:r>
        <w:t>Article XI INTERNAL AUDITOR</w:t>
      </w:r>
    </w:p>
    <w:p w14:paraId="61316A9D" w14:textId="77777777" w:rsidR="00CA7AD8" w:rsidRDefault="00CA7AD8">
      <w:pPr>
        <w:pStyle w:val="BodyText"/>
        <w:kinsoku w:val="0"/>
        <w:overflowPunct w:val="0"/>
        <w:spacing w:before="5"/>
        <w:rPr>
          <w:b/>
          <w:bCs/>
          <w:sz w:val="28"/>
          <w:szCs w:val="28"/>
        </w:rPr>
      </w:pPr>
    </w:p>
    <w:p w14:paraId="3FD3EF63" w14:textId="77777777" w:rsidR="00CA7AD8" w:rsidRDefault="00CA7AD8">
      <w:pPr>
        <w:pStyle w:val="BodyText"/>
        <w:kinsoku w:val="0"/>
        <w:overflowPunct w:val="0"/>
        <w:spacing w:line="357" w:lineRule="auto"/>
        <w:ind w:left="220" w:right="312"/>
      </w:pPr>
      <w:r>
        <w:t>The role of the Audit and Governance Committee is one of oversight and it serves as the Board’s overall guardian of the College’s financial integrity. With respect to such matters, the committee serves as the focal point of communication between the Board, the Internal Auditor and external auditors. The President of the College may advise and consult with the committee</w:t>
      </w:r>
    </w:p>
    <w:p w14:paraId="40938773" w14:textId="77777777" w:rsidR="00CA7AD8" w:rsidRDefault="00CA7AD8">
      <w:pPr>
        <w:pStyle w:val="BodyText"/>
        <w:kinsoku w:val="0"/>
        <w:overflowPunct w:val="0"/>
        <w:spacing w:line="357" w:lineRule="auto"/>
        <w:ind w:left="220" w:right="259"/>
      </w:pPr>
      <w:r>
        <w:t>on any matter pertaining to the financial integrity of the College including, but not limited to, the internal and external auditing of the College’s operations, programs and records of account. The Internal Auditor shall be appointed by the President upon consultation with the Audit and Governance Committee.</w:t>
      </w:r>
    </w:p>
    <w:p w14:paraId="76C0227D" w14:textId="77777777" w:rsidR="00CA7AD8" w:rsidRDefault="00CA7AD8">
      <w:pPr>
        <w:pStyle w:val="BodyText"/>
        <w:kinsoku w:val="0"/>
        <w:overflowPunct w:val="0"/>
        <w:spacing w:before="150" w:line="355" w:lineRule="auto"/>
        <w:ind w:left="220" w:right="242"/>
      </w:pPr>
      <w:r>
        <w:t>The Internal Auditor shall report directly to the President or the President’s designee for day-to-day administrative purposes, but shall have an open and unrestricted reporting relationship with the Audit and Governance Committee. In that regard, and in order to achieve necessary independence, the Internal Auditor shall be afforded the opportunity to perform and present timely audit plans and internal audit results to the Audit and Governance Committee of the Board without restriction or edit.</w:t>
      </w:r>
    </w:p>
    <w:p w14:paraId="43F7FBD6" w14:textId="77777777" w:rsidR="00CA7AD8" w:rsidRDefault="00CA7AD8">
      <w:pPr>
        <w:pStyle w:val="BodyText"/>
        <w:kinsoku w:val="0"/>
        <w:overflowPunct w:val="0"/>
        <w:spacing w:before="150" w:line="355" w:lineRule="auto"/>
        <w:ind w:left="220" w:right="242"/>
      </w:pPr>
    </w:p>
    <w:p w14:paraId="1B852646" w14:textId="77777777" w:rsidR="007B028F" w:rsidRPr="007B028F" w:rsidRDefault="007B028F" w:rsidP="007B028F"/>
    <w:p w14:paraId="5E1A03A0" w14:textId="77777777" w:rsidR="007B028F" w:rsidRPr="007B028F" w:rsidRDefault="007B028F" w:rsidP="007B028F">
      <w:pPr>
        <w:tabs>
          <w:tab w:val="left" w:pos="4725"/>
        </w:tabs>
      </w:pPr>
      <w:r>
        <w:tab/>
      </w:r>
    </w:p>
    <w:p w14:paraId="2709F3CF" w14:textId="77777777" w:rsidR="007B028F" w:rsidRPr="007B028F" w:rsidRDefault="007B028F" w:rsidP="007B028F">
      <w:pPr>
        <w:tabs>
          <w:tab w:val="left" w:pos="4725"/>
        </w:tabs>
        <w:sectPr w:rsidR="007B028F" w:rsidRPr="007B028F">
          <w:headerReference w:type="default" r:id="rId30"/>
          <w:pgSz w:w="12240" w:h="15840"/>
          <w:pgMar w:top="3260" w:right="580" w:bottom="980" w:left="500" w:header="1020" w:footer="784" w:gutter="0"/>
          <w:cols w:space="720"/>
          <w:noEndnote/>
        </w:sectPr>
      </w:pPr>
      <w:r>
        <w:tab/>
      </w:r>
    </w:p>
    <w:p w14:paraId="43DB0824" w14:textId="77777777" w:rsidR="00CA7AD8" w:rsidRDefault="00CA7AD8">
      <w:pPr>
        <w:pStyle w:val="BodyText"/>
        <w:kinsoku w:val="0"/>
        <w:overflowPunct w:val="0"/>
        <w:spacing w:before="3"/>
        <w:rPr>
          <w:sz w:val="22"/>
          <w:szCs w:val="22"/>
        </w:rPr>
      </w:pPr>
    </w:p>
    <w:p w14:paraId="44D432E8" w14:textId="77777777" w:rsidR="00CA7AD8" w:rsidRDefault="00CA7AD8">
      <w:pPr>
        <w:pStyle w:val="Heading1"/>
        <w:kinsoku w:val="0"/>
        <w:overflowPunct w:val="0"/>
        <w:spacing w:line="369" w:lineRule="auto"/>
        <w:ind w:left="3806" w:right="3686" w:firstLine="1166"/>
      </w:pPr>
      <w:r>
        <w:t>Article XII PROPOSED AMENDMENTS</w:t>
      </w:r>
    </w:p>
    <w:p w14:paraId="1BB1C25A" w14:textId="77777777" w:rsidR="00CA7AD8" w:rsidRDefault="00CA7AD8">
      <w:pPr>
        <w:pStyle w:val="BodyText"/>
        <w:kinsoku w:val="0"/>
        <w:overflowPunct w:val="0"/>
        <w:spacing w:before="7"/>
        <w:rPr>
          <w:b/>
          <w:bCs/>
          <w:sz w:val="33"/>
          <w:szCs w:val="33"/>
        </w:rPr>
      </w:pPr>
    </w:p>
    <w:p w14:paraId="0D79C8E5" w14:textId="77777777" w:rsidR="00CA7AD8" w:rsidRDefault="00CA7AD8">
      <w:pPr>
        <w:pStyle w:val="BodyText"/>
        <w:kinsoku w:val="0"/>
        <w:overflowPunct w:val="0"/>
        <w:spacing w:before="1" w:line="357" w:lineRule="auto"/>
        <w:ind w:left="119" w:right="168"/>
      </w:pPr>
      <w:r>
        <w:rPr>
          <w:b/>
          <w:bCs/>
        </w:rPr>
        <w:t xml:space="preserve">Section </w:t>
      </w:r>
      <w:r>
        <w:rPr>
          <w:b/>
          <w:bCs/>
          <w:sz w:val="22"/>
          <w:szCs w:val="22"/>
        </w:rPr>
        <w:t>1</w:t>
      </w:r>
      <w:r>
        <w:rPr>
          <w:b/>
          <w:bCs/>
        </w:rPr>
        <w:t xml:space="preserve">. </w:t>
      </w:r>
      <w:r>
        <w:t>None of these By-Laws shall be subject to change by repeal, alteration, or suspension, except by vote of two- thirds of the Board.</w:t>
      </w:r>
    </w:p>
    <w:p w14:paraId="141CB6A3" w14:textId="77777777" w:rsidR="00CA7AD8" w:rsidRDefault="00CA7AD8">
      <w:pPr>
        <w:pStyle w:val="BodyText"/>
        <w:kinsoku w:val="0"/>
        <w:overflowPunct w:val="0"/>
        <w:spacing w:line="357" w:lineRule="auto"/>
        <w:ind w:left="119" w:right="1107"/>
      </w:pPr>
      <w:r>
        <w:rPr>
          <w:b/>
          <w:bCs/>
        </w:rPr>
        <w:t xml:space="preserve">Section </w:t>
      </w:r>
      <w:r>
        <w:rPr>
          <w:b/>
          <w:bCs/>
          <w:sz w:val="22"/>
          <w:szCs w:val="22"/>
        </w:rPr>
        <w:t>2</w:t>
      </w:r>
      <w:r>
        <w:rPr>
          <w:b/>
          <w:bCs/>
        </w:rPr>
        <w:t xml:space="preserve">. </w:t>
      </w:r>
      <w:r>
        <w:t>Proposed amendments may be presented to the Board by members of the Board, by the President, or, when transmitted through the President, by the Faculty.</w:t>
      </w:r>
    </w:p>
    <w:p w14:paraId="2C973C98" w14:textId="77777777" w:rsidR="00CA7AD8" w:rsidRDefault="00CA7AD8">
      <w:pPr>
        <w:pStyle w:val="BodyText"/>
        <w:kinsoku w:val="0"/>
        <w:overflowPunct w:val="0"/>
        <w:spacing w:line="357" w:lineRule="auto"/>
        <w:ind w:left="119" w:right="710"/>
      </w:pPr>
      <w:r>
        <w:rPr>
          <w:b/>
          <w:bCs/>
        </w:rPr>
        <w:t xml:space="preserve">Section </w:t>
      </w:r>
      <w:r>
        <w:rPr>
          <w:b/>
          <w:bCs/>
          <w:sz w:val="22"/>
          <w:szCs w:val="22"/>
        </w:rPr>
        <w:t>3</w:t>
      </w:r>
      <w:r>
        <w:rPr>
          <w:b/>
          <w:bCs/>
        </w:rPr>
        <w:t xml:space="preserve">. </w:t>
      </w:r>
      <w:r>
        <w:t>Proposed amendment(s) must be submitted in writing to all members of the Board at least thirty days before the meeting at which action on the proposed amendment(s) is to be taken.</w:t>
      </w:r>
    </w:p>
    <w:p w14:paraId="40FC6198" w14:textId="77777777" w:rsidR="00CA7AD8" w:rsidRDefault="00CA7AD8">
      <w:pPr>
        <w:pStyle w:val="BodyText"/>
        <w:kinsoku w:val="0"/>
        <w:overflowPunct w:val="0"/>
        <w:spacing w:line="357" w:lineRule="auto"/>
        <w:ind w:left="119" w:right="710"/>
        <w:sectPr w:rsidR="00CA7AD8">
          <w:pgSz w:w="12240" w:h="15840"/>
          <w:pgMar w:top="3260" w:right="580" w:bottom="980" w:left="500" w:header="1020" w:footer="784" w:gutter="0"/>
          <w:cols w:space="720"/>
          <w:noEndnote/>
        </w:sectPr>
      </w:pPr>
    </w:p>
    <w:p w14:paraId="2D38DDE9" w14:textId="77777777" w:rsidR="00CA7AD8" w:rsidRDefault="00CA7AD8">
      <w:pPr>
        <w:pStyle w:val="BodyText"/>
        <w:kinsoku w:val="0"/>
        <w:overflowPunct w:val="0"/>
        <w:spacing w:before="3"/>
        <w:rPr>
          <w:sz w:val="22"/>
          <w:szCs w:val="22"/>
        </w:rPr>
      </w:pPr>
    </w:p>
    <w:p w14:paraId="79A5F760" w14:textId="77777777" w:rsidR="00CA7AD8" w:rsidRDefault="00CA7AD8">
      <w:pPr>
        <w:pStyle w:val="Heading1"/>
        <w:kinsoku w:val="0"/>
        <w:overflowPunct w:val="0"/>
        <w:ind w:left="3593"/>
        <w:jc w:val="center"/>
      </w:pPr>
      <w:r>
        <w:t>Article XIII</w:t>
      </w:r>
    </w:p>
    <w:p w14:paraId="6F1025DE" w14:textId="77777777" w:rsidR="00CA7AD8" w:rsidRDefault="00CA7AD8">
      <w:pPr>
        <w:pStyle w:val="BodyText"/>
        <w:kinsoku w:val="0"/>
        <w:overflowPunct w:val="0"/>
        <w:spacing w:before="172"/>
        <w:ind w:left="3641"/>
        <w:rPr>
          <w:b/>
          <w:bCs/>
          <w:sz w:val="28"/>
          <w:szCs w:val="28"/>
        </w:rPr>
      </w:pPr>
      <w:r>
        <w:rPr>
          <w:b/>
          <w:bCs/>
          <w:sz w:val="28"/>
          <w:szCs w:val="28"/>
        </w:rPr>
        <w:t>ROBERT’S RULES OF ORDER</w:t>
      </w:r>
    </w:p>
    <w:p w14:paraId="5989A990" w14:textId="77777777" w:rsidR="00CA7AD8" w:rsidRDefault="00CA7AD8">
      <w:pPr>
        <w:pStyle w:val="BodyText"/>
        <w:kinsoku w:val="0"/>
        <w:overflowPunct w:val="0"/>
        <w:spacing w:before="7"/>
        <w:rPr>
          <w:b/>
          <w:bCs/>
          <w:sz w:val="37"/>
          <w:szCs w:val="37"/>
        </w:rPr>
      </w:pPr>
    </w:p>
    <w:p w14:paraId="113AD328" w14:textId="77777777" w:rsidR="00CA7AD8" w:rsidRDefault="00CA7AD8">
      <w:pPr>
        <w:pStyle w:val="BodyText"/>
        <w:kinsoku w:val="0"/>
        <w:overflowPunct w:val="0"/>
        <w:spacing w:line="352" w:lineRule="auto"/>
        <w:ind w:left="220" w:right="685"/>
      </w:pPr>
      <w:r>
        <w:t>In the absence of specific instructions by a majority of the Board, the Board shall conduct its meetings in accordance with Robert’s Rules of Order.</w:t>
      </w:r>
    </w:p>
    <w:p w14:paraId="18C350D8" w14:textId="77777777" w:rsidR="00CA7AD8" w:rsidRDefault="00CA7AD8">
      <w:pPr>
        <w:pStyle w:val="BodyText"/>
        <w:kinsoku w:val="0"/>
        <w:overflowPunct w:val="0"/>
        <w:spacing w:line="352" w:lineRule="auto"/>
        <w:ind w:left="220" w:right="685"/>
        <w:sectPr w:rsidR="00CA7AD8">
          <w:pgSz w:w="12240" w:h="15840"/>
          <w:pgMar w:top="3260" w:right="580" w:bottom="980" w:left="500" w:header="1020" w:footer="784" w:gutter="0"/>
          <w:cols w:space="720"/>
          <w:noEndnote/>
        </w:sectPr>
      </w:pPr>
    </w:p>
    <w:p w14:paraId="1801217F" w14:textId="77777777" w:rsidR="00CA7AD8" w:rsidRDefault="00CA7AD8">
      <w:pPr>
        <w:pStyle w:val="BodyText"/>
        <w:kinsoku w:val="0"/>
        <w:overflowPunct w:val="0"/>
        <w:spacing w:before="3"/>
        <w:rPr>
          <w:sz w:val="22"/>
          <w:szCs w:val="22"/>
        </w:rPr>
      </w:pPr>
    </w:p>
    <w:p w14:paraId="7E6ED35C" w14:textId="77777777" w:rsidR="00CA7AD8" w:rsidRDefault="00CA7AD8">
      <w:pPr>
        <w:pStyle w:val="Heading1"/>
        <w:kinsoku w:val="0"/>
        <w:overflowPunct w:val="0"/>
        <w:spacing w:line="369" w:lineRule="auto"/>
        <w:ind w:left="3583" w:right="3465" w:firstLine="1344"/>
      </w:pPr>
      <w:r>
        <w:t>Article XIV EMERITUS BOARD MEMBERS</w:t>
      </w:r>
    </w:p>
    <w:p w14:paraId="7CAF6289" w14:textId="77777777" w:rsidR="00CA7AD8" w:rsidRDefault="00CA7AD8">
      <w:pPr>
        <w:pStyle w:val="BodyText"/>
        <w:kinsoku w:val="0"/>
        <w:overflowPunct w:val="0"/>
        <w:spacing w:before="255" w:line="357" w:lineRule="auto"/>
        <w:ind w:left="220" w:right="435"/>
      </w:pPr>
      <w:r>
        <w:t>The Board may recognize a former trustee for loyal, dedicated and significant service to the College. Trustee Emeritus status will be granted when a former Board member is nominated by the Audit and Governance Committee, then elected by a two- third majority vote of the Board. To be eligible, the former Board member must have been elected/appointed for three (3) terms. In the event that a Trustee has been elected/appointed for a fourth term, he/she then has the option to declare himself/herself a Trustee Emeritus upon their retirement from the Board.</w:t>
      </w:r>
    </w:p>
    <w:p w14:paraId="6F64142F" w14:textId="77777777" w:rsidR="00CA7AD8" w:rsidRDefault="00CA7AD8">
      <w:pPr>
        <w:pStyle w:val="BodyText"/>
        <w:kinsoku w:val="0"/>
        <w:overflowPunct w:val="0"/>
        <w:spacing w:before="150" w:line="357" w:lineRule="auto"/>
        <w:ind w:left="220" w:right="323"/>
      </w:pPr>
      <w:r>
        <w:t>At the August meeting of the Board in even-numbered years, the Audit and Governance Committee will accept Trustees Emeriti nominations. Any Trustee may submit the name(s) of a former Trustee(s). The Audit and Governance Committee will serve as a “pass through” for Trustees Emeriti nominations.</w:t>
      </w:r>
    </w:p>
    <w:p w14:paraId="6D6736FF" w14:textId="77777777" w:rsidR="00CA7AD8" w:rsidRDefault="00CA7AD8">
      <w:pPr>
        <w:pStyle w:val="BodyText"/>
        <w:kinsoku w:val="0"/>
        <w:overflowPunct w:val="0"/>
        <w:spacing w:before="151" w:line="357" w:lineRule="auto"/>
        <w:ind w:left="220" w:right="184"/>
      </w:pPr>
      <w:r>
        <w:t>At the October meeting of the Board in even-numbered years, the Chair of the Audit and Governance Committee will present the Trustees Emeriti nominations to the Chair of the Board for voting by Trustees. The vote shall be by written ballot of the Trustees, a quorum being present, and the candidate(s) receiving a 2/3 majority vote for Trustees Emeriti shall be announced by the Chair and shall be deemed elected to that designation. Newly elected Trustees Emeriti will assume their respective designation at the conclusion of the meeting at which they were elected.</w:t>
      </w:r>
    </w:p>
    <w:p w14:paraId="2BB5D271" w14:textId="77777777" w:rsidR="00CA7AD8" w:rsidRDefault="00CA7AD8">
      <w:pPr>
        <w:pStyle w:val="BodyText"/>
        <w:kinsoku w:val="0"/>
        <w:overflowPunct w:val="0"/>
        <w:spacing w:before="148" w:line="357" w:lineRule="auto"/>
        <w:ind w:left="220" w:right="169"/>
      </w:pPr>
      <w:r>
        <w:t xml:space="preserve">Trustees Emeriti will be elected for life. Trustees Emeriti will be non-voting, </w:t>
      </w:r>
      <w:r>
        <w:rPr>
          <w:i/>
          <w:iCs/>
        </w:rPr>
        <w:t xml:space="preserve">ex officio </w:t>
      </w:r>
      <w:r>
        <w:t>members who are not reimbursed from appropriated funds (per diem or mileage). Trustees Emeriti will be invited to all Board meetings but w</w:t>
      </w:r>
      <w:r w:rsidR="00AA180F">
        <w:t>ill</w:t>
      </w:r>
      <w:r>
        <w:t xml:space="preserve"> have no right to vote or to participate in executive sessions. These Trustees Emeriti will provide support for the College as knowledgeable friends and ambassadors.</w:t>
      </w:r>
      <w:r w:rsidR="00AA180F">
        <w:t xml:space="preserve">  Trustees Emeriti are expected to uphold the College of Charleston’s core values </w:t>
      </w:r>
      <w:hyperlink r:id="rId31" w:history="1">
        <w:r w:rsidR="00AA180F" w:rsidRPr="007A0E1E">
          <w:rPr>
            <w:rStyle w:val="Hyperlink"/>
          </w:rPr>
          <w:t>https://cofc.edu/about/missionvissionvalues/core-purpose-and-values.php</w:t>
        </w:r>
      </w:hyperlink>
      <w:r w:rsidR="00AA180F">
        <w:t xml:space="preserve"> and adhere to the College of Charleston Ethics Policy, </w:t>
      </w:r>
      <w:hyperlink r:id="rId32" w:history="1">
        <w:r w:rsidR="00AA180F" w:rsidRPr="007A0E1E">
          <w:rPr>
            <w:rStyle w:val="Hyperlink"/>
          </w:rPr>
          <w:t>http://policy.cofc.edu/documents/9.1.9.pdf</w:t>
        </w:r>
      </w:hyperlink>
      <w:r w:rsidR="00AA180F">
        <w:t>).  Further, the Trustee</w:t>
      </w:r>
      <w:r w:rsidR="00114964">
        <w:t xml:space="preserve"> Emeritus designation may be removed by a two-thirds vote of the Board for behavior/actions unbecoming a representative of the College of Charleston and not in accordance with the College of Charleston’s core values or College of Charleston Ethics Policy.</w:t>
      </w:r>
    </w:p>
    <w:p w14:paraId="795711FD" w14:textId="77777777" w:rsidR="00CA7AD8" w:rsidRDefault="00AA180F" w:rsidP="00114964">
      <w:pPr>
        <w:pStyle w:val="BodyText"/>
        <w:kinsoku w:val="0"/>
        <w:overflowPunct w:val="0"/>
        <w:spacing w:before="148" w:line="357" w:lineRule="auto"/>
        <w:ind w:left="220" w:right="169"/>
        <w:rPr>
          <w:sz w:val="22"/>
          <w:szCs w:val="22"/>
        </w:rPr>
      </w:pPr>
      <w:r>
        <w:t xml:space="preserve"> </w:t>
      </w:r>
    </w:p>
    <w:p w14:paraId="1C5A080E" w14:textId="77777777" w:rsidR="00CA7AD8" w:rsidRDefault="00CA7AD8">
      <w:pPr>
        <w:pStyle w:val="BodyText"/>
        <w:kinsoku w:val="0"/>
        <w:overflowPunct w:val="0"/>
        <w:spacing w:line="355" w:lineRule="auto"/>
        <w:ind w:left="220" w:right="499"/>
        <w:sectPr w:rsidR="00CA7AD8">
          <w:pgSz w:w="12240" w:h="15840"/>
          <w:pgMar w:top="3260" w:right="580" w:bottom="980" w:left="500" w:header="1020" w:footer="784" w:gutter="0"/>
          <w:cols w:space="720"/>
          <w:noEndnote/>
        </w:sectPr>
      </w:pPr>
    </w:p>
    <w:p w14:paraId="44F3BF5A" w14:textId="77777777" w:rsidR="00CA7AD8" w:rsidRDefault="00CA7AD8">
      <w:pPr>
        <w:pStyle w:val="BodyText"/>
        <w:kinsoku w:val="0"/>
        <w:overflowPunct w:val="0"/>
        <w:spacing w:before="3"/>
        <w:rPr>
          <w:sz w:val="22"/>
          <w:szCs w:val="22"/>
        </w:rPr>
      </w:pPr>
    </w:p>
    <w:p w14:paraId="5600B75C" w14:textId="77777777" w:rsidR="00CA7AD8" w:rsidRDefault="00CA7AD8">
      <w:pPr>
        <w:pStyle w:val="Heading1"/>
        <w:kinsoku w:val="0"/>
        <w:overflowPunct w:val="0"/>
        <w:ind w:left="3591"/>
        <w:jc w:val="center"/>
      </w:pPr>
      <w:r>
        <w:t>Article XV</w:t>
      </w:r>
    </w:p>
    <w:p w14:paraId="74873230" w14:textId="77777777" w:rsidR="00CA7AD8" w:rsidRDefault="00CA7AD8">
      <w:pPr>
        <w:pStyle w:val="BodyText"/>
        <w:kinsoku w:val="0"/>
        <w:overflowPunct w:val="0"/>
        <w:spacing w:before="172"/>
        <w:ind w:left="3596" w:right="3494"/>
        <w:jc w:val="center"/>
        <w:rPr>
          <w:b/>
          <w:bCs/>
          <w:sz w:val="28"/>
          <w:szCs w:val="28"/>
        </w:rPr>
      </w:pPr>
      <w:r>
        <w:rPr>
          <w:b/>
          <w:bCs/>
          <w:sz w:val="28"/>
          <w:szCs w:val="28"/>
        </w:rPr>
        <w:t>BYLAWS REVISION HISTORY</w:t>
      </w:r>
    </w:p>
    <w:p w14:paraId="019D5F9D" w14:textId="77777777" w:rsidR="00CA7AD8" w:rsidRDefault="00CA7AD8">
      <w:pPr>
        <w:pStyle w:val="BodyText"/>
        <w:kinsoku w:val="0"/>
        <w:overflowPunct w:val="0"/>
        <w:spacing w:before="10"/>
        <w:rPr>
          <w:b/>
          <w:bCs/>
          <w:sz w:val="42"/>
          <w:szCs w:val="42"/>
        </w:rPr>
      </w:pPr>
    </w:p>
    <w:p w14:paraId="0D69CD66" w14:textId="77777777" w:rsidR="00CA7AD8" w:rsidRDefault="00CA7AD8">
      <w:pPr>
        <w:pStyle w:val="Heading2"/>
        <w:kinsoku w:val="0"/>
        <w:overflowPunct w:val="0"/>
      </w:pPr>
      <w:r>
        <w:t>Approved October 24, 2003</w:t>
      </w:r>
    </w:p>
    <w:p w14:paraId="2EF980D9" w14:textId="77777777" w:rsidR="00CA7AD8" w:rsidRDefault="00CA7AD8">
      <w:pPr>
        <w:pStyle w:val="BodyText"/>
        <w:kinsoku w:val="0"/>
        <w:overflowPunct w:val="0"/>
        <w:ind w:left="119"/>
        <w:rPr>
          <w:sz w:val="22"/>
          <w:szCs w:val="22"/>
        </w:rPr>
      </w:pPr>
      <w:r>
        <w:rPr>
          <w:sz w:val="22"/>
          <w:szCs w:val="22"/>
        </w:rPr>
        <w:t>and Amended April 23, 2004</w:t>
      </w:r>
    </w:p>
    <w:p w14:paraId="34D0CC0D" w14:textId="77777777" w:rsidR="00CA7AD8" w:rsidRDefault="00CA7AD8">
      <w:pPr>
        <w:pStyle w:val="BodyText"/>
        <w:kinsoku w:val="0"/>
        <w:overflowPunct w:val="0"/>
        <w:ind w:left="119"/>
        <w:rPr>
          <w:sz w:val="22"/>
          <w:szCs w:val="22"/>
        </w:rPr>
      </w:pPr>
      <w:r>
        <w:rPr>
          <w:sz w:val="22"/>
          <w:szCs w:val="22"/>
        </w:rPr>
        <w:t>and Amended September 28, 2004</w:t>
      </w:r>
    </w:p>
    <w:p w14:paraId="4930EE4B" w14:textId="77777777" w:rsidR="00CA7AD8" w:rsidRDefault="00CA7AD8">
      <w:pPr>
        <w:pStyle w:val="BodyText"/>
        <w:kinsoku w:val="0"/>
        <w:overflowPunct w:val="0"/>
        <w:ind w:left="119"/>
        <w:rPr>
          <w:sz w:val="22"/>
          <w:szCs w:val="22"/>
        </w:rPr>
      </w:pPr>
      <w:r>
        <w:rPr>
          <w:sz w:val="22"/>
          <w:szCs w:val="22"/>
        </w:rPr>
        <w:t>and Amended July 14, 2006</w:t>
      </w:r>
    </w:p>
    <w:p w14:paraId="75329417" w14:textId="77777777" w:rsidR="00CA7AD8" w:rsidRDefault="00CA7AD8">
      <w:pPr>
        <w:pStyle w:val="BodyText"/>
        <w:kinsoku w:val="0"/>
        <w:overflowPunct w:val="0"/>
        <w:ind w:left="119"/>
        <w:rPr>
          <w:sz w:val="22"/>
          <w:szCs w:val="22"/>
        </w:rPr>
      </w:pPr>
      <w:r>
        <w:rPr>
          <w:sz w:val="22"/>
          <w:szCs w:val="22"/>
        </w:rPr>
        <w:t>and Amended April 20, 2007</w:t>
      </w:r>
    </w:p>
    <w:p w14:paraId="30681A9C" w14:textId="77777777" w:rsidR="00CA7AD8" w:rsidRDefault="00CA7AD8">
      <w:pPr>
        <w:pStyle w:val="BodyText"/>
        <w:kinsoku w:val="0"/>
        <w:overflowPunct w:val="0"/>
        <w:ind w:left="119"/>
        <w:rPr>
          <w:sz w:val="22"/>
          <w:szCs w:val="22"/>
        </w:rPr>
      </w:pPr>
      <w:r>
        <w:rPr>
          <w:sz w:val="22"/>
          <w:szCs w:val="22"/>
        </w:rPr>
        <w:t>and Amended January 30, 2009</w:t>
      </w:r>
    </w:p>
    <w:p w14:paraId="24D1AE03" w14:textId="77777777" w:rsidR="00CA7AD8" w:rsidRDefault="00CA7AD8">
      <w:pPr>
        <w:pStyle w:val="BodyText"/>
        <w:kinsoku w:val="0"/>
        <w:overflowPunct w:val="0"/>
        <w:ind w:left="119"/>
        <w:rPr>
          <w:sz w:val="22"/>
          <w:szCs w:val="22"/>
        </w:rPr>
      </w:pPr>
      <w:r>
        <w:rPr>
          <w:sz w:val="22"/>
          <w:szCs w:val="22"/>
        </w:rPr>
        <w:t>and Amended June 7, 2010</w:t>
      </w:r>
    </w:p>
    <w:p w14:paraId="1B0D6CAE" w14:textId="77777777" w:rsidR="00CA7AD8" w:rsidRDefault="00CA7AD8">
      <w:pPr>
        <w:pStyle w:val="BodyText"/>
        <w:kinsoku w:val="0"/>
        <w:overflowPunct w:val="0"/>
        <w:ind w:left="119"/>
        <w:rPr>
          <w:sz w:val="22"/>
          <w:szCs w:val="22"/>
        </w:rPr>
      </w:pPr>
      <w:r>
        <w:rPr>
          <w:sz w:val="22"/>
          <w:szCs w:val="22"/>
        </w:rPr>
        <w:t>and Amended August 27, 2010</w:t>
      </w:r>
    </w:p>
    <w:p w14:paraId="6D0EFC8A" w14:textId="77777777" w:rsidR="00CA7AD8" w:rsidRDefault="00CA7AD8">
      <w:pPr>
        <w:pStyle w:val="BodyText"/>
        <w:kinsoku w:val="0"/>
        <w:overflowPunct w:val="0"/>
        <w:ind w:left="119"/>
        <w:rPr>
          <w:sz w:val="22"/>
          <w:szCs w:val="22"/>
        </w:rPr>
      </w:pPr>
      <w:r>
        <w:rPr>
          <w:sz w:val="22"/>
          <w:szCs w:val="22"/>
        </w:rPr>
        <w:t>and amended April 15, 2011</w:t>
      </w:r>
    </w:p>
    <w:p w14:paraId="72FB3636" w14:textId="77777777" w:rsidR="00CA7AD8" w:rsidRDefault="00CA7AD8">
      <w:pPr>
        <w:pStyle w:val="BodyText"/>
        <w:kinsoku w:val="0"/>
        <w:overflowPunct w:val="0"/>
        <w:ind w:left="119"/>
        <w:rPr>
          <w:sz w:val="22"/>
          <w:szCs w:val="22"/>
        </w:rPr>
      </w:pPr>
      <w:r>
        <w:rPr>
          <w:sz w:val="22"/>
          <w:szCs w:val="22"/>
        </w:rPr>
        <w:t>and Amended January 20, 2012</w:t>
      </w:r>
    </w:p>
    <w:p w14:paraId="2A5BAE07" w14:textId="77777777" w:rsidR="00CA7AD8" w:rsidRDefault="00CA7AD8">
      <w:pPr>
        <w:pStyle w:val="BodyText"/>
        <w:kinsoku w:val="0"/>
        <w:overflowPunct w:val="0"/>
        <w:ind w:left="119"/>
        <w:rPr>
          <w:sz w:val="22"/>
          <w:szCs w:val="22"/>
        </w:rPr>
      </w:pPr>
      <w:r>
        <w:rPr>
          <w:sz w:val="22"/>
          <w:szCs w:val="22"/>
        </w:rPr>
        <w:t>and Amended June 11, 2012</w:t>
      </w:r>
    </w:p>
    <w:p w14:paraId="1A30187D" w14:textId="77777777" w:rsidR="00CA7AD8" w:rsidRDefault="00CA7AD8">
      <w:pPr>
        <w:pStyle w:val="BodyText"/>
        <w:kinsoku w:val="0"/>
        <w:overflowPunct w:val="0"/>
        <w:ind w:left="119"/>
        <w:rPr>
          <w:sz w:val="22"/>
          <w:szCs w:val="22"/>
        </w:rPr>
      </w:pPr>
      <w:r>
        <w:rPr>
          <w:sz w:val="22"/>
          <w:szCs w:val="22"/>
        </w:rPr>
        <w:t>and Amended January 18, 2013</w:t>
      </w:r>
    </w:p>
    <w:p w14:paraId="42283400" w14:textId="77777777" w:rsidR="00FB0FC9" w:rsidRDefault="00CA7AD8">
      <w:pPr>
        <w:pStyle w:val="BodyText"/>
        <w:kinsoku w:val="0"/>
        <w:overflowPunct w:val="0"/>
        <w:ind w:left="119"/>
        <w:rPr>
          <w:sz w:val="22"/>
          <w:szCs w:val="22"/>
        </w:rPr>
      </w:pPr>
      <w:r>
        <w:rPr>
          <w:sz w:val="22"/>
          <w:szCs w:val="22"/>
        </w:rPr>
        <w:t xml:space="preserve">and Amended and Restated January 29, 2016 </w:t>
      </w:r>
    </w:p>
    <w:p w14:paraId="1B5FAD82" w14:textId="77777777" w:rsidR="00CA7AD8" w:rsidRDefault="00CA7AD8">
      <w:pPr>
        <w:pStyle w:val="BodyText"/>
        <w:kinsoku w:val="0"/>
        <w:overflowPunct w:val="0"/>
        <w:ind w:left="119"/>
        <w:rPr>
          <w:sz w:val="22"/>
          <w:szCs w:val="22"/>
        </w:rPr>
      </w:pPr>
      <w:r>
        <w:rPr>
          <w:sz w:val="22"/>
          <w:szCs w:val="22"/>
        </w:rPr>
        <w:t>and Amended January 27, 2017</w:t>
      </w:r>
    </w:p>
    <w:p w14:paraId="40900EF8" w14:textId="77777777" w:rsidR="00CA7AD8" w:rsidRDefault="00CA7AD8">
      <w:pPr>
        <w:pStyle w:val="BodyText"/>
        <w:kinsoku w:val="0"/>
        <w:overflowPunct w:val="0"/>
        <w:ind w:left="119"/>
        <w:rPr>
          <w:sz w:val="22"/>
          <w:szCs w:val="22"/>
        </w:rPr>
      </w:pPr>
      <w:r>
        <w:rPr>
          <w:sz w:val="22"/>
          <w:szCs w:val="22"/>
        </w:rPr>
        <w:t>and Amended August 11, 2017</w:t>
      </w:r>
    </w:p>
    <w:p w14:paraId="719B2984" w14:textId="77777777" w:rsidR="00CA7AD8" w:rsidRDefault="00CA7AD8">
      <w:pPr>
        <w:pStyle w:val="BodyText"/>
        <w:kinsoku w:val="0"/>
        <w:overflowPunct w:val="0"/>
        <w:ind w:left="119"/>
        <w:rPr>
          <w:sz w:val="22"/>
          <w:szCs w:val="22"/>
        </w:rPr>
      </w:pPr>
      <w:r>
        <w:rPr>
          <w:sz w:val="22"/>
          <w:szCs w:val="22"/>
        </w:rPr>
        <w:t>and Amended and Restated October 18, 2019</w:t>
      </w:r>
    </w:p>
    <w:p w14:paraId="68949C98" w14:textId="77777777" w:rsidR="00CA7AD8" w:rsidRDefault="00FB0FC9">
      <w:pPr>
        <w:pStyle w:val="BodyText"/>
        <w:kinsoku w:val="0"/>
        <w:overflowPunct w:val="0"/>
        <w:ind w:left="119"/>
        <w:rPr>
          <w:sz w:val="22"/>
          <w:szCs w:val="22"/>
        </w:rPr>
      </w:pPr>
      <w:r>
        <w:rPr>
          <w:sz w:val="22"/>
          <w:szCs w:val="22"/>
        </w:rPr>
        <w:t xml:space="preserve">and </w:t>
      </w:r>
      <w:r w:rsidR="00CA7AD8">
        <w:rPr>
          <w:sz w:val="22"/>
          <w:szCs w:val="22"/>
        </w:rPr>
        <w:t>Amended August 6, 2020</w:t>
      </w:r>
    </w:p>
    <w:p w14:paraId="284865F0" w14:textId="77777777" w:rsidR="00114964" w:rsidRDefault="00114964">
      <w:pPr>
        <w:pStyle w:val="BodyText"/>
        <w:kinsoku w:val="0"/>
        <w:overflowPunct w:val="0"/>
        <w:ind w:left="119"/>
        <w:rPr>
          <w:sz w:val="22"/>
          <w:szCs w:val="22"/>
        </w:rPr>
      </w:pPr>
      <w:r>
        <w:rPr>
          <w:sz w:val="22"/>
          <w:szCs w:val="22"/>
        </w:rPr>
        <w:t>and Amended April 9, 2021</w:t>
      </w:r>
    </w:p>
    <w:p w14:paraId="7C7B5F2E" w14:textId="77777777" w:rsidR="001C1C28" w:rsidRDefault="001C1C28">
      <w:pPr>
        <w:pStyle w:val="BodyText"/>
        <w:kinsoku w:val="0"/>
        <w:overflowPunct w:val="0"/>
        <w:ind w:left="119"/>
        <w:rPr>
          <w:sz w:val="22"/>
          <w:szCs w:val="22"/>
        </w:rPr>
      </w:pPr>
      <w:r>
        <w:rPr>
          <w:sz w:val="22"/>
          <w:szCs w:val="22"/>
        </w:rPr>
        <w:t>and Amended October 22, 2021</w:t>
      </w:r>
    </w:p>
    <w:p w14:paraId="23FF745A" w14:textId="77777777" w:rsidR="004A2B50" w:rsidRDefault="004A2B50">
      <w:pPr>
        <w:pStyle w:val="BodyText"/>
        <w:kinsoku w:val="0"/>
        <w:overflowPunct w:val="0"/>
        <w:ind w:left="119"/>
        <w:rPr>
          <w:sz w:val="22"/>
          <w:szCs w:val="22"/>
        </w:rPr>
      </w:pPr>
      <w:r>
        <w:rPr>
          <w:sz w:val="22"/>
          <w:szCs w:val="22"/>
        </w:rPr>
        <w:t>and Amended April 6, 2022</w:t>
      </w:r>
    </w:p>
    <w:p w14:paraId="1A1F784A" w14:textId="77777777" w:rsidR="00F8457B" w:rsidRPr="00FA63D0" w:rsidRDefault="00F8457B">
      <w:pPr>
        <w:pStyle w:val="BodyText"/>
        <w:kinsoku w:val="0"/>
        <w:overflowPunct w:val="0"/>
        <w:ind w:left="119"/>
        <w:rPr>
          <w:strike/>
          <w:sz w:val="22"/>
          <w:szCs w:val="22"/>
        </w:rPr>
      </w:pPr>
      <w:r w:rsidRPr="00FA63D0">
        <w:rPr>
          <w:strike/>
          <w:sz w:val="22"/>
          <w:szCs w:val="22"/>
        </w:rPr>
        <w:t>and Temporarily Suspended June 13, 2022 – Article V, Sections 5-8 (Officers of the Board) and Article XIV (Emeritus</w:t>
      </w:r>
    </w:p>
    <w:p w14:paraId="3A6395B3" w14:textId="77777777" w:rsidR="006B07DF" w:rsidRDefault="00F8457B">
      <w:pPr>
        <w:pStyle w:val="BodyText"/>
        <w:kinsoku w:val="0"/>
        <w:overflowPunct w:val="0"/>
        <w:ind w:left="119"/>
        <w:rPr>
          <w:strike/>
          <w:sz w:val="22"/>
          <w:szCs w:val="22"/>
        </w:rPr>
      </w:pPr>
      <w:r w:rsidRPr="00FA63D0">
        <w:rPr>
          <w:strike/>
          <w:sz w:val="22"/>
          <w:szCs w:val="22"/>
        </w:rPr>
        <w:t xml:space="preserve">      Board Members) pending further notice of the Board Candidate Elections Schedule</w:t>
      </w:r>
      <w:r w:rsidR="006B07DF">
        <w:rPr>
          <w:strike/>
          <w:sz w:val="22"/>
          <w:szCs w:val="22"/>
        </w:rPr>
        <w:t xml:space="preserve"> (Trustee Golding removed </w:t>
      </w:r>
    </w:p>
    <w:p w14:paraId="44566F52" w14:textId="3058F0C5" w:rsidR="00F8457B" w:rsidRPr="00FA63D0" w:rsidRDefault="006B07DF">
      <w:pPr>
        <w:pStyle w:val="BodyText"/>
        <w:kinsoku w:val="0"/>
        <w:overflowPunct w:val="0"/>
        <w:ind w:left="119"/>
        <w:rPr>
          <w:strike/>
          <w:sz w:val="22"/>
          <w:szCs w:val="22"/>
        </w:rPr>
      </w:pPr>
      <w:r>
        <w:rPr>
          <w:strike/>
          <w:sz w:val="22"/>
          <w:szCs w:val="22"/>
        </w:rPr>
        <w:t xml:space="preserve">      suspension May 2023)</w:t>
      </w:r>
    </w:p>
    <w:p w14:paraId="42F97EB8" w14:textId="77777777" w:rsidR="00CA7AD8" w:rsidRDefault="00CA7AD8">
      <w:pPr>
        <w:pStyle w:val="BodyText"/>
        <w:kinsoku w:val="0"/>
        <w:overflowPunct w:val="0"/>
        <w:rPr>
          <w:sz w:val="24"/>
          <w:szCs w:val="24"/>
        </w:rPr>
      </w:pPr>
    </w:p>
    <w:p w14:paraId="787F4231" w14:textId="77777777" w:rsidR="00CA7AD8" w:rsidRDefault="00CA7AD8">
      <w:pPr>
        <w:pStyle w:val="BodyText"/>
        <w:kinsoku w:val="0"/>
        <w:overflowPunct w:val="0"/>
        <w:rPr>
          <w:sz w:val="24"/>
          <w:szCs w:val="24"/>
        </w:rPr>
      </w:pPr>
    </w:p>
    <w:p w14:paraId="451B3A7A" w14:textId="77777777" w:rsidR="00CA7AD8" w:rsidRDefault="00CA7AD8">
      <w:pPr>
        <w:pStyle w:val="BodyText"/>
        <w:kinsoku w:val="0"/>
        <w:overflowPunct w:val="0"/>
        <w:spacing w:before="212"/>
        <w:ind w:left="119"/>
        <w:rPr>
          <w:sz w:val="22"/>
          <w:szCs w:val="22"/>
        </w:rPr>
      </w:pPr>
      <w:r>
        <w:rPr>
          <w:sz w:val="22"/>
          <w:szCs w:val="22"/>
        </w:rPr>
        <w:t>Certified by:</w:t>
      </w:r>
    </w:p>
    <w:p w14:paraId="409F2AB8" w14:textId="77777777" w:rsidR="00CA7AD8" w:rsidRDefault="00CA7AD8">
      <w:pPr>
        <w:pStyle w:val="BodyText"/>
        <w:kinsoku w:val="0"/>
        <w:overflowPunct w:val="0"/>
        <w:spacing w:before="124"/>
        <w:ind w:left="119"/>
        <w:rPr>
          <w:sz w:val="22"/>
          <w:szCs w:val="22"/>
        </w:rPr>
      </w:pPr>
      <w:r>
        <w:rPr>
          <w:sz w:val="22"/>
          <w:szCs w:val="22"/>
        </w:rPr>
        <w:t>Elizabeth W. Kassebaum</w:t>
      </w:r>
    </w:p>
    <w:p w14:paraId="3536AADD" w14:textId="77777777" w:rsidR="00CA7AD8" w:rsidRDefault="00CA7AD8">
      <w:pPr>
        <w:pStyle w:val="BodyText"/>
        <w:kinsoku w:val="0"/>
        <w:overflowPunct w:val="0"/>
        <w:spacing w:before="2"/>
        <w:ind w:left="119" w:right="7074"/>
        <w:rPr>
          <w:sz w:val="22"/>
          <w:szCs w:val="22"/>
        </w:rPr>
      </w:pPr>
      <w:r>
        <w:rPr>
          <w:sz w:val="22"/>
          <w:szCs w:val="22"/>
        </w:rPr>
        <w:t>Executive Secretary to the Board of Trustees and Vice President for College Projects College of Charleston</w:t>
      </w:r>
    </w:p>
    <w:p w14:paraId="0D45A7D8" w14:textId="77777777" w:rsidR="00CA7AD8" w:rsidRDefault="00CA7AD8">
      <w:pPr>
        <w:pStyle w:val="BodyText"/>
        <w:kinsoku w:val="0"/>
        <w:overflowPunct w:val="0"/>
        <w:spacing w:before="1"/>
        <w:ind w:left="119"/>
        <w:rPr>
          <w:sz w:val="22"/>
          <w:szCs w:val="22"/>
        </w:rPr>
      </w:pPr>
      <w:r>
        <w:rPr>
          <w:sz w:val="22"/>
          <w:szCs w:val="22"/>
        </w:rPr>
        <w:t>University of Charleston, South Carolina</w:t>
      </w:r>
    </w:p>
    <w:sectPr w:rsidR="00CA7AD8">
      <w:pgSz w:w="12240" w:h="15840"/>
      <w:pgMar w:top="3260" w:right="580" w:bottom="980" w:left="500" w:header="1020" w:footer="7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D9321" w14:textId="77777777" w:rsidR="00FD1037" w:rsidRDefault="00FD1037">
      <w:r>
        <w:separator/>
      </w:r>
    </w:p>
  </w:endnote>
  <w:endnote w:type="continuationSeparator" w:id="0">
    <w:p w14:paraId="150E5D50" w14:textId="77777777" w:rsidR="00FD1037" w:rsidRDefault="00FD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2C1C" w14:textId="77777777" w:rsidR="004624AE" w:rsidRDefault="004624AE">
    <w:pPr>
      <w:pStyle w:val="Footer"/>
      <w:jc w:val="right"/>
    </w:pPr>
    <w:r>
      <w:fldChar w:fldCharType="begin"/>
    </w:r>
    <w:r>
      <w:instrText xml:space="preserve"> PAGE   \* MERGEFORMAT </w:instrText>
    </w:r>
    <w:r>
      <w:fldChar w:fldCharType="separate"/>
    </w:r>
    <w:r>
      <w:rPr>
        <w:noProof/>
      </w:rPr>
      <w:t>2</w:t>
    </w:r>
    <w:r>
      <w:rPr>
        <w:noProof/>
      </w:rPr>
      <w:fldChar w:fldCharType="end"/>
    </w:r>
  </w:p>
  <w:p w14:paraId="4436E817" w14:textId="77777777" w:rsidR="00CA7AD8" w:rsidRDefault="00CA7AD8">
    <w:pPr>
      <w:pStyle w:val="BodyText"/>
      <w:kinsoku w:val="0"/>
      <w:overflowPunct w:val="0"/>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5E9C" w14:textId="77777777" w:rsidR="004624AE" w:rsidRDefault="004624AE">
    <w:pPr>
      <w:pStyle w:val="Footer"/>
      <w:jc w:val="right"/>
    </w:pPr>
    <w:r>
      <w:fldChar w:fldCharType="begin"/>
    </w:r>
    <w:r>
      <w:instrText xml:space="preserve"> PAGE   \* MERGEFORMAT </w:instrText>
    </w:r>
    <w:r>
      <w:fldChar w:fldCharType="separate"/>
    </w:r>
    <w:r>
      <w:rPr>
        <w:noProof/>
      </w:rPr>
      <w:t>2</w:t>
    </w:r>
    <w:r>
      <w:rPr>
        <w:noProof/>
      </w:rPr>
      <w:fldChar w:fldCharType="end"/>
    </w:r>
  </w:p>
  <w:p w14:paraId="709D6B4C" w14:textId="77777777" w:rsidR="003150AB" w:rsidRDefault="003150AB" w:rsidP="004624A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AA04" w14:textId="77777777" w:rsidR="004624AE" w:rsidRDefault="004624AE">
    <w:pPr>
      <w:pStyle w:val="Footer"/>
      <w:jc w:val="right"/>
    </w:pPr>
    <w:r>
      <w:fldChar w:fldCharType="begin"/>
    </w:r>
    <w:r>
      <w:instrText xml:space="preserve"> PAGE   \* MERGEFORMAT </w:instrText>
    </w:r>
    <w:r>
      <w:fldChar w:fldCharType="separate"/>
    </w:r>
    <w:r>
      <w:rPr>
        <w:noProof/>
      </w:rPr>
      <w:t>2</w:t>
    </w:r>
    <w:r>
      <w:rPr>
        <w:noProof/>
      </w:rPr>
      <w:fldChar w:fldCharType="end"/>
    </w:r>
  </w:p>
  <w:p w14:paraId="2DBF4FE5" w14:textId="77777777" w:rsidR="00CA7AD8" w:rsidRDefault="00CA7AD8">
    <w:pPr>
      <w:pStyle w:val="BodyText"/>
      <w:kinsoku w:val="0"/>
      <w:overflowPunct w:val="0"/>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A5EB" w14:textId="77777777" w:rsidR="004624AE" w:rsidRDefault="004624AE">
    <w:pPr>
      <w:pStyle w:val="Footer"/>
      <w:jc w:val="right"/>
    </w:pPr>
    <w:r>
      <w:fldChar w:fldCharType="begin"/>
    </w:r>
    <w:r>
      <w:instrText xml:space="preserve"> PAGE   \* MERGEFORMAT </w:instrText>
    </w:r>
    <w:r>
      <w:fldChar w:fldCharType="separate"/>
    </w:r>
    <w:r>
      <w:rPr>
        <w:noProof/>
      </w:rPr>
      <w:t>2</w:t>
    </w:r>
    <w:r>
      <w:rPr>
        <w:noProof/>
      </w:rPr>
      <w:fldChar w:fldCharType="end"/>
    </w:r>
  </w:p>
  <w:p w14:paraId="4C4C2739" w14:textId="77777777" w:rsidR="00CA7AD8" w:rsidRDefault="00CA7AD8">
    <w:pPr>
      <w:pStyle w:val="BodyText"/>
      <w:kinsoku w:val="0"/>
      <w:overflowPunct w:val="0"/>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2EBA" w14:textId="77777777" w:rsidR="004624AE" w:rsidRDefault="004624AE">
    <w:pPr>
      <w:pStyle w:val="Footer"/>
      <w:jc w:val="right"/>
    </w:pPr>
    <w:r>
      <w:fldChar w:fldCharType="begin"/>
    </w:r>
    <w:r>
      <w:instrText xml:space="preserve"> PAGE   \* MERGEFORMAT </w:instrText>
    </w:r>
    <w:r>
      <w:fldChar w:fldCharType="separate"/>
    </w:r>
    <w:r>
      <w:rPr>
        <w:noProof/>
      </w:rPr>
      <w:t>2</w:t>
    </w:r>
    <w:r>
      <w:rPr>
        <w:noProof/>
      </w:rPr>
      <w:fldChar w:fldCharType="end"/>
    </w:r>
  </w:p>
  <w:p w14:paraId="252F7601" w14:textId="77777777" w:rsidR="00CA7AD8" w:rsidRDefault="00CA7AD8">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7A03" w14:textId="77777777" w:rsidR="00FD1037" w:rsidRDefault="00FD1037">
      <w:r>
        <w:separator/>
      </w:r>
    </w:p>
  </w:footnote>
  <w:footnote w:type="continuationSeparator" w:id="0">
    <w:p w14:paraId="10736CF1" w14:textId="77777777" w:rsidR="00FD1037" w:rsidRDefault="00FD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D8CF" w14:textId="24514E26" w:rsidR="00CA7AD8" w:rsidRDefault="006B07D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6192" behindDoc="1" locked="0" layoutInCell="0" allowOverlap="1" wp14:anchorId="659C34FA" wp14:editId="7D6EF245">
              <wp:simplePos x="0" y="0"/>
              <wp:positionH relativeFrom="page">
                <wp:posOffset>3099435</wp:posOffset>
              </wp:positionH>
              <wp:positionV relativeFrom="page">
                <wp:posOffset>647700</wp:posOffset>
              </wp:positionV>
              <wp:extent cx="1435100" cy="1435100"/>
              <wp:effectExtent l="0" t="0" r="0" b="0"/>
              <wp:wrapNone/>
              <wp:docPr id="20672087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2A96" w14:textId="54A89FFE" w:rsidR="00CA7AD8" w:rsidRDefault="006B07DF">
                          <w:pPr>
                            <w:widowControl/>
                            <w:autoSpaceDE/>
                            <w:autoSpaceDN/>
                            <w:adjustRightInd/>
                            <w:spacing w:line="2260" w:lineRule="atLeast"/>
                            <w:rPr>
                              <w:sz w:val="24"/>
                              <w:szCs w:val="24"/>
                            </w:rPr>
                          </w:pPr>
                          <w:r>
                            <w:rPr>
                              <w:noProof/>
                              <w:sz w:val="24"/>
                              <w:szCs w:val="24"/>
                            </w:rPr>
                            <w:drawing>
                              <wp:inline distT="0" distB="0" distL="0" distR="0" wp14:anchorId="1DF08CAB" wp14:editId="399999A8">
                                <wp:extent cx="1428750" cy="1428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F6EA40C" w14:textId="77777777" w:rsidR="00CA7AD8" w:rsidRDefault="00CA7A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34FA" id="_x0000_s1027" style="position:absolute;margin-left:244.05pt;margin-top:51pt;width:113pt;height:1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" o:allowincell="f" filled="f" stroked="f">
              <v:textbox inset="0,0,0,0">
                <w:txbxContent>
                  <w:p w14:paraId="46002A96" w14:textId="54A89FFE" w:rsidR="00CA7AD8" w:rsidRDefault="006B07DF">
                    <w:pPr>
                      <w:widowControl/>
                      <w:autoSpaceDE/>
                      <w:autoSpaceDN/>
                      <w:adjustRightInd/>
                      <w:spacing w:line="2260" w:lineRule="atLeast"/>
                      <w:rPr>
                        <w:sz w:val="24"/>
                        <w:szCs w:val="24"/>
                      </w:rPr>
                    </w:pPr>
                    <w:r>
                      <w:rPr>
                        <w:noProof/>
                        <w:sz w:val="24"/>
                        <w:szCs w:val="24"/>
                      </w:rPr>
                      <w:drawing>
                        <wp:inline distT="0" distB="0" distL="0" distR="0" wp14:anchorId="1DF08CAB" wp14:editId="399999A8">
                          <wp:extent cx="1428750" cy="1428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F6EA40C" w14:textId="77777777" w:rsidR="00CA7AD8" w:rsidRDefault="00CA7AD8">
                    <w:pPr>
                      <w:rPr>
                        <w:sz w:val="24"/>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AAF5" w14:textId="77777777" w:rsidR="00CA7AD8" w:rsidRDefault="00CA7AD8">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9B23" w14:textId="2C6763CD" w:rsidR="00CA7AD8" w:rsidRDefault="006B07D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216" behindDoc="1" locked="0" layoutInCell="0" allowOverlap="1" wp14:anchorId="34A9528F" wp14:editId="790ABFA7">
              <wp:simplePos x="0" y="0"/>
              <wp:positionH relativeFrom="page">
                <wp:posOffset>3178175</wp:posOffset>
              </wp:positionH>
              <wp:positionV relativeFrom="page">
                <wp:posOffset>647700</wp:posOffset>
              </wp:positionV>
              <wp:extent cx="1435100" cy="1435100"/>
              <wp:effectExtent l="0" t="0" r="0" b="0"/>
              <wp:wrapNone/>
              <wp:docPr id="17735485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6089B" w14:textId="53654B11" w:rsidR="00CA7AD8" w:rsidRDefault="006B07DF">
                          <w:pPr>
                            <w:widowControl/>
                            <w:autoSpaceDE/>
                            <w:autoSpaceDN/>
                            <w:adjustRightInd/>
                            <w:spacing w:line="2260" w:lineRule="atLeast"/>
                            <w:rPr>
                              <w:sz w:val="24"/>
                              <w:szCs w:val="24"/>
                            </w:rPr>
                          </w:pPr>
                          <w:r>
                            <w:rPr>
                              <w:noProof/>
                              <w:sz w:val="24"/>
                              <w:szCs w:val="24"/>
                            </w:rPr>
                            <w:drawing>
                              <wp:inline distT="0" distB="0" distL="0" distR="0" wp14:anchorId="305138AA" wp14:editId="110A4E2A">
                                <wp:extent cx="1428750" cy="14287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864E85E" w14:textId="77777777" w:rsidR="00CA7AD8" w:rsidRDefault="00CA7A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528F" id="Rectangle 4" o:spid="_x0000_s1028" style="position:absolute;margin-left:250.25pt;margin-top:51pt;width:113pt;height:1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" o:allowincell="f" filled="f" stroked="f">
              <v:textbox inset="0,0,0,0">
                <w:txbxContent>
                  <w:p w14:paraId="3F66089B" w14:textId="53654B11" w:rsidR="00CA7AD8" w:rsidRDefault="006B07DF">
                    <w:pPr>
                      <w:widowControl/>
                      <w:autoSpaceDE/>
                      <w:autoSpaceDN/>
                      <w:adjustRightInd/>
                      <w:spacing w:line="2260" w:lineRule="atLeast"/>
                      <w:rPr>
                        <w:sz w:val="24"/>
                        <w:szCs w:val="24"/>
                      </w:rPr>
                    </w:pPr>
                    <w:r>
                      <w:rPr>
                        <w:noProof/>
                        <w:sz w:val="24"/>
                        <w:szCs w:val="24"/>
                      </w:rPr>
                      <w:drawing>
                        <wp:inline distT="0" distB="0" distL="0" distR="0" wp14:anchorId="305138AA" wp14:editId="110A4E2A">
                          <wp:extent cx="1428750" cy="14287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864E85E" w14:textId="77777777" w:rsidR="00CA7AD8" w:rsidRDefault="00CA7AD8">
                    <w:pPr>
                      <w:rPr>
                        <w:sz w:val="24"/>
                        <w:szCs w:val="24"/>
                      </w:rP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C791" w14:textId="77777777" w:rsidR="00CA7AD8" w:rsidRDefault="00CA7AD8">
    <w:pPr>
      <w:pStyle w:val="BodyText"/>
      <w:kinsoku w:val="0"/>
      <w:overflowPunct w:val="0"/>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9AF3" w14:textId="77777777" w:rsidR="00CA7AD8" w:rsidRDefault="00CA7AD8">
    <w:pPr>
      <w:pStyle w:val="BodyText"/>
      <w:kinsoku w:val="0"/>
      <w:overflowPunct w:val="0"/>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5D21" w14:textId="6D92DF73" w:rsidR="00CA7AD8" w:rsidRDefault="006B07D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5ED0F577" wp14:editId="39F7AC1E">
              <wp:simplePos x="0" y="0"/>
              <wp:positionH relativeFrom="page">
                <wp:posOffset>3178175</wp:posOffset>
              </wp:positionH>
              <wp:positionV relativeFrom="page">
                <wp:posOffset>647700</wp:posOffset>
              </wp:positionV>
              <wp:extent cx="1435100" cy="1435100"/>
              <wp:effectExtent l="0" t="0" r="0" b="0"/>
              <wp:wrapNone/>
              <wp:docPr id="17634921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6193" w14:textId="59289877" w:rsidR="00CA7AD8" w:rsidRDefault="006B07DF">
                          <w:pPr>
                            <w:widowControl/>
                            <w:autoSpaceDE/>
                            <w:autoSpaceDN/>
                            <w:adjustRightInd/>
                            <w:spacing w:line="2260" w:lineRule="atLeast"/>
                            <w:rPr>
                              <w:sz w:val="24"/>
                              <w:szCs w:val="24"/>
                            </w:rPr>
                          </w:pPr>
                          <w:r>
                            <w:rPr>
                              <w:noProof/>
                              <w:sz w:val="24"/>
                              <w:szCs w:val="24"/>
                            </w:rPr>
                            <w:drawing>
                              <wp:inline distT="0" distB="0" distL="0" distR="0" wp14:anchorId="36F7AE1C" wp14:editId="14E2BAE5">
                                <wp:extent cx="1428750" cy="1428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9C322D0" w14:textId="77777777" w:rsidR="00CA7AD8" w:rsidRDefault="00CA7A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F577" id="Rectangle 8" o:spid="_x0000_s1029" style="position:absolute;margin-left:250.25pt;margin-top:51pt;width:113pt;height:1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" o:allowincell="f" filled="f" stroked="f">
              <v:textbox inset="0,0,0,0">
                <w:txbxContent>
                  <w:p w14:paraId="61036193" w14:textId="59289877" w:rsidR="00CA7AD8" w:rsidRDefault="006B07DF">
                    <w:pPr>
                      <w:widowControl/>
                      <w:autoSpaceDE/>
                      <w:autoSpaceDN/>
                      <w:adjustRightInd/>
                      <w:spacing w:line="2260" w:lineRule="atLeast"/>
                      <w:rPr>
                        <w:sz w:val="24"/>
                        <w:szCs w:val="24"/>
                      </w:rPr>
                    </w:pPr>
                    <w:r>
                      <w:rPr>
                        <w:noProof/>
                        <w:sz w:val="24"/>
                        <w:szCs w:val="24"/>
                      </w:rPr>
                      <w:drawing>
                        <wp:inline distT="0" distB="0" distL="0" distR="0" wp14:anchorId="36F7AE1C" wp14:editId="14E2BAE5">
                          <wp:extent cx="1428750" cy="1428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9C322D0" w14:textId="77777777" w:rsidR="00CA7AD8" w:rsidRDefault="00CA7AD8">
                    <w:pPr>
                      <w:rPr>
                        <w:sz w:val="24"/>
                        <w:szCs w:val="24"/>
                      </w:rPr>
                    </w:pP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BF45" w14:textId="77777777" w:rsidR="00CA7AD8" w:rsidRDefault="00CA7AD8">
    <w:pPr>
      <w:pStyle w:val="BodyText"/>
      <w:kinsoku w:val="0"/>
      <w:overflowPunct w:val="0"/>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F1B2" w14:textId="20BADC7F" w:rsidR="00CA7AD8" w:rsidRDefault="006B07D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165B4F1" wp14:editId="1A5DEF87">
              <wp:simplePos x="0" y="0"/>
              <wp:positionH relativeFrom="page">
                <wp:posOffset>3178175</wp:posOffset>
              </wp:positionH>
              <wp:positionV relativeFrom="page">
                <wp:posOffset>647700</wp:posOffset>
              </wp:positionV>
              <wp:extent cx="1435100" cy="1435100"/>
              <wp:effectExtent l="0" t="0" r="0" b="0"/>
              <wp:wrapNone/>
              <wp:docPr id="21288950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4CE2" w14:textId="69FB1105" w:rsidR="00CA7AD8" w:rsidRDefault="006B07DF">
                          <w:pPr>
                            <w:widowControl/>
                            <w:autoSpaceDE/>
                            <w:autoSpaceDN/>
                            <w:adjustRightInd/>
                            <w:spacing w:line="2260" w:lineRule="atLeast"/>
                            <w:rPr>
                              <w:sz w:val="24"/>
                              <w:szCs w:val="24"/>
                            </w:rPr>
                          </w:pPr>
                          <w:r>
                            <w:rPr>
                              <w:noProof/>
                              <w:sz w:val="24"/>
                              <w:szCs w:val="24"/>
                            </w:rPr>
                            <w:drawing>
                              <wp:inline distT="0" distB="0" distL="0" distR="0" wp14:anchorId="56DF29EC" wp14:editId="6215661B">
                                <wp:extent cx="1428750" cy="1428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4E65F2F" w14:textId="77777777" w:rsidR="00CA7AD8" w:rsidRDefault="00CA7A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5B4F1" id="Rectangle 10" o:spid="_x0000_s1030" style="position:absolute;margin-left:250.25pt;margin-top:51pt;width:113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" o:allowincell="f" filled="f" stroked="f">
              <v:textbox inset="0,0,0,0">
                <w:txbxContent>
                  <w:p w14:paraId="6A644CE2" w14:textId="69FB1105" w:rsidR="00CA7AD8" w:rsidRDefault="006B07DF">
                    <w:pPr>
                      <w:widowControl/>
                      <w:autoSpaceDE/>
                      <w:autoSpaceDN/>
                      <w:adjustRightInd/>
                      <w:spacing w:line="2260" w:lineRule="atLeast"/>
                      <w:rPr>
                        <w:sz w:val="24"/>
                        <w:szCs w:val="24"/>
                      </w:rPr>
                    </w:pPr>
                    <w:r>
                      <w:rPr>
                        <w:noProof/>
                        <w:sz w:val="24"/>
                        <w:szCs w:val="24"/>
                      </w:rPr>
                      <w:drawing>
                        <wp:inline distT="0" distB="0" distL="0" distR="0" wp14:anchorId="56DF29EC" wp14:editId="6215661B">
                          <wp:extent cx="1428750" cy="1428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4E65F2F" w14:textId="77777777" w:rsidR="00CA7AD8" w:rsidRDefault="00CA7AD8">
                    <w:pPr>
                      <w:rPr>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1470" w:hanging="360"/>
      </w:pPr>
      <w:rPr>
        <w:b w:val="0"/>
        <w:bCs w:val="0"/>
        <w:spacing w:val="-1"/>
        <w:w w:val="100"/>
      </w:rPr>
    </w:lvl>
    <w:lvl w:ilvl="1">
      <w:numFmt w:val="bullet"/>
      <w:lvlText w:val="•"/>
      <w:lvlJc w:val="left"/>
      <w:pPr>
        <w:ind w:left="2448" w:hanging="360"/>
      </w:pPr>
    </w:lvl>
    <w:lvl w:ilvl="2">
      <w:numFmt w:val="bullet"/>
      <w:lvlText w:val="•"/>
      <w:lvlJc w:val="left"/>
      <w:pPr>
        <w:ind w:left="3416" w:hanging="360"/>
      </w:pPr>
    </w:lvl>
    <w:lvl w:ilvl="3">
      <w:numFmt w:val="bullet"/>
      <w:lvlText w:val="•"/>
      <w:lvlJc w:val="left"/>
      <w:pPr>
        <w:ind w:left="4384" w:hanging="360"/>
      </w:pPr>
    </w:lvl>
    <w:lvl w:ilvl="4">
      <w:numFmt w:val="bullet"/>
      <w:lvlText w:val="•"/>
      <w:lvlJc w:val="left"/>
      <w:pPr>
        <w:ind w:left="5352" w:hanging="360"/>
      </w:pPr>
    </w:lvl>
    <w:lvl w:ilvl="5">
      <w:numFmt w:val="bullet"/>
      <w:lvlText w:val="•"/>
      <w:lvlJc w:val="left"/>
      <w:pPr>
        <w:ind w:left="6320" w:hanging="360"/>
      </w:pPr>
    </w:lvl>
    <w:lvl w:ilvl="6">
      <w:numFmt w:val="bullet"/>
      <w:lvlText w:val="•"/>
      <w:lvlJc w:val="left"/>
      <w:pPr>
        <w:ind w:left="7288" w:hanging="360"/>
      </w:pPr>
    </w:lvl>
    <w:lvl w:ilvl="7">
      <w:numFmt w:val="bullet"/>
      <w:lvlText w:val="•"/>
      <w:lvlJc w:val="left"/>
      <w:pPr>
        <w:ind w:left="8256" w:hanging="360"/>
      </w:pPr>
    </w:lvl>
    <w:lvl w:ilvl="8">
      <w:numFmt w:val="bullet"/>
      <w:lvlText w:val="•"/>
      <w:lvlJc w:val="left"/>
      <w:pPr>
        <w:ind w:left="9224" w:hanging="360"/>
      </w:pPr>
    </w:lvl>
  </w:abstractNum>
  <w:abstractNum w:abstractNumId="1" w15:restartNumberingAfterBreak="0">
    <w:nsid w:val="00000403"/>
    <w:multiLevelType w:val="multilevel"/>
    <w:tmpl w:val="00000886"/>
    <w:lvl w:ilvl="0">
      <w:start w:val="1"/>
      <w:numFmt w:val="lowerLetter"/>
      <w:lvlText w:val="%1)"/>
      <w:lvlJc w:val="left"/>
      <w:pPr>
        <w:ind w:left="1466" w:hanging="360"/>
      </w:pPr>
      <w:rPr>
        <w:rFonts w:ascii="Times New Roman" w:hAnsi="Times New Roman" w:cs="Times New Roman"/>
        <w:b w:val="0"/>
        <w:bCs w:val="0"/>
        <w:spacing w:val="-1"/>
        <w:w w:val="100"/>
        <w:sz w:val="21"/>
        <w:szCs w:val="21"/>
      </w:rPr>
    </w:lvl>
    <w:lvl w:ilvl="1">
      <w:numFmt w:val="bullet"/>
      <w:lvlText w:val="•"/>
      <w:lvlJc w:val="left"/>
      <w:pPr>
        <w:ind w:left="2430" w:hanging="360"/>
      </w:pPr>
    </w:lvl>
    <w:lvl w:ilvl="2">
      <w:numFmt w:val="bullet"/>
      <w:lvlText w:val="•"/>
      <w:lvlJc w:val="left"/>
      <w:pPr>
        <w:ind w:left="3400" w:hanging="360"/>
      </w:pPr>
    </w:lvl>
    <w:lvl w:ilvl="3">
      <w:numFmt w:val="bullet"/>
      <w:lvlText w:val="•"/>
      <w:lvlJc w:val="left"/>
      <w:pPr>
        <w:ind w:left="4370" w:hanging="360"/>
      </w:pPr>
    </w:lvl>
    <w:lvl w:ilvl="4">
      <w:numFmt w:val="bullet"/>
      <w:lvlText w:val="•"/>
      <w:lvlJc w:val="left"/>
      <w:pPr>
        <w:ind w:left="5340" w:hanging="360"/>
      </w:pPr>
    </w:lvl>
    <w:lvl w:ilvl="5">
      <w:numFmt w:val="bullet"/>
      <w:lvlText w:val="•"/>
      <w:lvlJc w:val="left"/>
      <w:pPr>
        <w:ind w:left="6310" w:hanging="360"/>
      </w:pPr>
    </w:lvl>
    <w:lvl w:ilvl="6">
      <w:numFmt w:val="bullet"/>
      <w:lvlText w:val="•"/>
      <w:lvlJc w:val="left"/>
      <w:pPr>
        <w:ind w:left="7280" w:hanging="360"/>
      </w:pPr>
    </w:lvl>
    <w:lvl w:ilvl="7">
      <w:numFmt w:val="bullet"/>
      <w:lvlText w:val="•"/>
      <w:lvlJc w:val="left"/>
      <w:pPr>
        <w:ind w:left="8250" w:hanging="360"/>
      </w:pPr>
    </w:lvl>
    <w:lvl w:ilvl="8">
      <w:numFmt w:val="bullet"/>
      <w:lvlText w:val="•"/>
      <w:lvlJc w:val="left"/>
      <w:pPr>
        <w:ind w:left="9220" w:hanging="360"/>
      </w:pPr>
    </w:lvl>
  </w:abstractNum>
  <w:abstractNum w:abstractNumId="2" w15:restartNumberingAfterBreak="0">
    <w:nsid w:val="00000404"/>
    <w:multiLevelType w:val="multilevel"/>
    <w:tmpl w:val="6220BDF2"/>
    <w:lvl w:ilvl="0">
      <w:start w:val="1"/>
      <w:numFmt w:val="lowerLetter"/>
      <w:lvlText w:val="%1)"/>
      <w:lvlJc w:val="left"/>
      <w:pPr>
        <w:ind w:left="839" w:hanging="361"/>
      </w:pPr>
      <w:rPr>
        <w:rFonts w:ascii="Times New Roman" w:eastAsia="Times New Roman" w:hAnsi="Times New Roman" w:cs="Times New Roman"/>
        <w:b w:val="0"/>
        <w:bCs w:val="0"/>
        <w:spacing w:val="-1"/>
        <w:w w:val="100"/>
        <w:sz w:val="21"/>
        <w:szCs w:val="21"/>
      </w:rPr>
    </w:lvl>
    <w:lvl w:ilvl="1">
      <w:start w:val="1"/>
      <w:numFmt w:val="lowerRoman"/>
      <w:lvlText w:val="%2."/>
      <w:lvlJc w:val="left"/>
      <w:pPr>
        <w:ind w:left="1559" w:hanging="831"/>
      </w:pPr>
      <w:rPr>
        <w:rFonts w:ascii="Times New Roman" w:hAnsi="Times New Roman" w:cs="Times New Roman"/>
        <w:b w:val="0"/>
        <w:bCs w:val="0"/>
        <w:spacing w:val="-2"/>
        <w:w w:val="100"/>
        <w:sz w:val="21"/>
        <w:szCs w:val="21"/>
      </w:rPr>
    </w:lvl>
    <w:lvl w:ilvl="2">
      <w:start w:val="1"/>
      <w:numFmt w:val="lowerLetter"/>
      <w:lvlText w:val="%3)"/>
      <w:lvlJc w:val="left"/>
      <w:pPr>
        <w:ind w:left="1559" w:hanging="720"/>
      </w:pPr>
      <w:rPr>
        <w:rFonts w:ascii="Times New Roman" w:hAnsi="Times New Roman" w:cs="Times New Roman"/>
        <w:b w:val="0"/>
        <w:bCs w:val="0"/>
        <w:spacing w:val="-1"/>
        <w:w w:val="100"/>
        <w:sz w:val="21"/>
        <w:szCs w:val="21"/>
      </w:rPr>
    </w:lvl>
    <w:lvl w:ilvl="3">
      <w:numFmt w:val="bullet"/>
      <w:lvlText w:val="•"/>
      <w:lvlJc w:val="left"/>
      <w:pPr>
        <w:ind w:left="3693" w:hanging="720"/>
      </w:pPr>
    </w:lvl>
    <w:lvl w:ilvl="4">
      <w:numFmt w:val="bullet"/>
      <w:lvlText w:val="•"/>
      <w:lvlJc w:val="left"/>
      <w:pPr>
        <w:ind w:left="4760" w:hanging="720"/>
      </w:pPr>
    </w:lvl>
    <w:lvl w:ilvl="5">
      <w:numFmt w:val="bullet"/>
      <w:lvlText w:val="•"/>
      <w:lvlJc w:val="left"/>
      <w:pPr>
        <w:ind w:left="5826" w:hanging="720"/>
      </w:pPr>
    </w:lvl>
    <w:lvl w:ilvl="6">
      <w:numFmt w:val="bullet"/>
      <w:lvlText w:val="•"/>
      <w:lvlJc w:val="left"/>
      <w:pPr>
        <w:ind w:left="6893" w:hanging="720"/>
      </w:pPr>
    </w:lvl>
    <w:lvl w:ilvl="7">
      <w:numFmt w:val="bullet"/>
      <w:lvlText w:val="•"/>
      <w:lvlJc w:val="left"/>
      <w:pPr>
        <w:ind w:left="7960" w:hanging="720"/>
      </w:pPr>
    </w:lvl>
    <w:lvl w:ilvl="8">
      <w:numFmt w:val="bullet"/>
      <w:lvlText w:val="•"/>
      <w:lvlJc w:val="left"/>
      <w:pPr>
        <w:ind w:left="9026" w:hanging="720"/>
      </w:pPr>
    </w:lvl>
  </w:abstractNum>
  <w:abstractNum w:abstractNumId="3" w15:restartNumberingAfterBreak="0">
    <w:nsid w:val="00000405"/>
    <w:multiLevelType w:val="multilevel"/>
    <w:tmpl w:val="00000888"/>
    <w:lvl w:ilvl="0">
      <w:start w:val="1"/>
      <w:numFmt w:val="lowerLetter"/>
      <w:lvlText w:val="%1)"/>
      <w:lvlJc w:val="left"/>
      <w:pPr>
        <w:ind w:left="1559" w:hanging="720"/>
      </w:pPr>
      <w:rPr>
        <w:rFonts w:ascii="Times New Roman" w:hAnsi="Times New Roman" w:cs="Times New Roman"/>
        <w:b w:val="0"/>
        <w:bCs w:val="0"/>
        <w:spacing w:val="-1"/>
        <w:w w:val="100"/>
        <w:sz w:val="21"/>
        <w:szCs w:val="21"/>
      </w:rPr>
    </w:lvl>
    <w:lvl w:ilvl="1">
      <w:numFmt w:val="bullet"/>
      <w:lvlText w:val="•"/>
      <w:lvlJc w:val="left"/>
      <w:pPr>
        <w:ind w:left="2520" w:hanging="720"/>
      </w:pPr>
    </w:lvl>
    <w:lvl w:ilvl="2">
      <w:numFmt w:val="bullet"/>
      <w:lvlText w:val="•"/>
      <w:lvlJc w:val="left"/>
      <w:pPr>
        <w:ind w:left="3480" w:hanging="720"/>
      </w:pPr>
    </w:lvl>
    <w:lvl w:ilvl="3">
      <w:numFmt w:val="bullet"/>
      <w:lvlText w:val="•"/>
      <w:lvlJc w:val="left"/>
      <w:pPr>
        <w:ind w:left="4440" w:hanging="720"/>
      </w:pPr>
    </w:lvl>
    <w:lvl w:ilvl="4">
      <w:numFmt w:val="bullet"/>
      <w:lvlText w:val="•"/>
      <w:lvlJc w:val="left"/>
      <w:pPr>
        <w:ind w:left="5400" w:hanging="720"/>
      </w:pPr>
    </w:lvl>
    <w:lvl w:ilvl="5">
      <w:numFmt w:val="bullet"/>
      <w:lvlText w:val="•"/>
      <w:lvlJc w:val="left"/>
      <w:pPr>
        <w:ind w:left="6360" w:hanging="720"/>
      </w:pPr>
    </w:lvl>
    <w:lvl w:ilvl="6">
      <w:numFmt w:val="bullet"/>
      <w:lvlText w:val="•"/>
      <w:lvlJc w:val="left"/>
      <w:pPr>
        <w:ind w:left="7320" w:hanging="720"/>
      </w:pPr>
    </w:lvl>
    <w:lvl w:ilvl="7">
      <w:numFmt w:val="bullet"/>
      <w:lvlText w:val="•"/>
      <w:lvlJc w:val="left"/>
      <w:pPr>
        <w:ind w:left="8280" w:hanging="720"/>
      </w:pPr>
    </w:lvl>
    <w:lvl w:ilvl="8">
      <w:numFmt w:val="bullet"/>
      <w:lvlText w:val="•"/>
      <w:lvlJc w:val="left"/>
      <w:pPr>
        <w:ind w:left="9240" w:hanging="720"/>
      </w:pPr>
    </w:lvl>
  </w:abstractNum>
  <w:abstractNum w:abstractNumId="4" w15:restartNumberingAfterBreak="0">
    <w:nsid w:val="00000406"/>
    <w:multiLevelType w:val="multilevel"/>
    <w:tmpl w:val="00000889"/>
    <w:lvl w:ilvl="0">
      <w:start w:val="1"/>
      <w:numFmt w:val="lowerLetter"/>
      <w:lvlText w:val="%1)"/>
      <w:lvlJc w:val="left"/>
      <w:pPr>
        <w:ind w:left="1199" w:hanging="360"/>
      </w:pPr>
      <w:rPr>
        <w:rFonts w:ascii="Times New Roman" w:hAnsi="Times New Roman" w:cs="Times New Roman"/>
        <w:b w:val="0"/>
        <w:bCs w:val="0"/>
        <w:spacing w:val="-1"/>
        <w:w w:val="100"/>
        <w:sz w:val="21"/>
        <w:szCs w:val="21"/>
      </w:rPr>
    </w:lvl>
    <w:lvl w:ilvl="1">
      <w:numFmt w:val="bullet"/>
      <w:lvlText w:val="•"/>
      <w:lvlJc w:val="left"/>
      <w:pPr>
        <w:ind w:left="2196" w:hanging="360"/>
      </w:pPr>
    </w:lvl>
    <w:lvl w:ilvl="2">
      <w:numFmt w:val="bullet"/>
      <w:lvlText w:val="•"/>
      <w:lvlJc w:val="left"/>
      <w:pPr>
        <w:ind w:left="3192" w:hanging="360"/>
      </w:pPr>
    </w:lvl>
    <w:lvl w:ilvl="3">
      <w:numFmt w:val="bullet"/>
      <w:lvlText w:val="•"/>
      <w:lvlJc w:val="left"/>
      <w:pPr>
        <w:ind w:left="4188" w:hanging="360"/>
      </w:pPr>
    </w:lvl>
    <w:lvl w:ilvl="4">
      <w:numFmt w:val="bullet"/>
      <w:lvlText w:val="•"/>
      <w:lvlJc w:val="left"/>
      <w:pPr>
        <w:ind w:left="5184" w:hanging="360"/>
      </w:pPr>
    </w:lvl>
    <w:lvl w:ilvl="5">
      <w:numFmt w:val="bullet"/>
      <w:lvlText w:val="•"/>
      <w:lvlJc w:val="left"/>
      <w:pPr>
        <w:ind w:left="6180" w:hanging="360"/>
      </w:pPr>
    </w:lvl>
    <w:lvl w:ilvl="6">
      <w:numFmt w:val="bullet"/>
      <w:lvlText w:val="•"/>
      <w:lvlJc w:val="left"/>
      <w:pPr>
        <w:ind w:left="7176" w:hanging="360"/>
      </w:pPr>
    </w:lvl>
    <w:lvl w:ilvl="7">
      <w:numFmt w:val="bullet"/>
      <w:lvlText w:val="•"/>
      <w:lvlJc w:val="left"/>
      <w:pPr>
        <w:ind w:left="8172" w:hanging="360"/>
      </w:pPr>
    </w:lvl>
    <w:lvl w:ilvl="8">
      <w:numFmt w:val="bullet"/>
      <w:lvlText w:val="•"/>
      <w:lvlJc w:val="left"/>
      <w:pPr>
        <w:ind w:left="9168" w:hanging="360"/>
      </w:pPr>
    </w:lvl>
  </w:abstractNum>
  <w:abstractNum w:abstractNumId="5" w15:restartNumberingAfterBreak="0">
    <w:nsid w:val="00000407"/>
    <w:multiLevelType w:val="multilevel"/>
    <w:tmpl w:val="0000088A"/>
    <w:lvl w:ilvl="0">
      <w:start w:val="1"/>
      <w:numFmt w:val="lowerLetter"/>
      <w:lvlText w:val="%1)"/>
      <w:lvlJc w:val="left"/>
      <w:pPr>
        <w:ind w:left="1559" w:hanging="720"/>
      </w:pPr>
      <w:rPr>
        <w:rFonts w:ascii="Times New Roman" w:hAnsi="Times New Roman" w:cs="Times New Roman"/>
        <w:b w:val="0"/>
        <w:bCs w:val="0"/>
        <w:spacing w:val="-1"/>
        <w:w w:val="100"/>
        <w:sz w:val="21"/>
        <w:szCs w:val="21"/>
      </w:rPr>
    </w:lvl>
    <w:lvl w:ilvl="1">
      <w:numFmt w:val="bullet"/>
      <w:lvlText w:val="•"/>
      <w:lvlJc w:val="left"/>
      <w:pPr>
        <w:ind w:left="2520" w:hanging="720"/>
      </w:pPr>
    </w:lvl>
    <w:lvl w:ilvl="2">
      <w:numFmt w:val="bullet"/>
      <w:lvlText w:val="•"/>
      <w:lvlJc w:val="left"/>
      <w:pPr>
        <w:ind w:left="3480" w:hanging="720"/>
      </w:pPr>
    </w:lvl>
    <w:lvl w:ilvl="3">
      <w:numFmt w:val="bullet"/>
      <w:lvlText w:val="•"/>
      <w:lvlJc w:val="left"/>
      <w:pPr>
        <w:ind w:left="4440" w:hanging="720"/>
      </w:pPr>
    </w:lvl>
    <w:lvl w:ilvl="4">
      <w:numFmt w:val="bullet"/>
      <w:lvlText w:val="•"/>
      <w:lvlJc w:val="left"/>
      <w:pPr>
        <w:ind w:left="5400" w:hanging="720"/>
      </w:pPr>
    </w:lvl>
    <w:lvl w:ilvl="5">
      <w:numFmt w:val="bullet"/>
      <w:lvlText w:val="•"/>
      <w:lvlJc w:val="left"/>
      <w:pPr>
        <w:ind w:left="6360" w:hanging="720"/>
      </w:pPr>
    </w:lvl>
    <w:lvl w:ilvl="6">
      <w:numFmt w:val="bullet"/>
      <w:lvlText w:val="•"/>
      <w:lvlJc w:val="left"/>
      <w:pPr>
        <w:ind w:left="7320" w:hanging="720"/>
      </w:pPr>
    </w:lvl>
    <w:lvl w:ilvl="7">
      <w:numFmt w:val="bullet"/>
      <w:lvlText w:val="•"/>
      <w:lvlJc w:val="left"/>
      <w:pPr>
        <w:ind w:left="8280" w:hanging="720"/>
      </w:pPr>
    </w:lvl>
    <w:lvl w:ilvl="8">
      <w:numFmt w:val="bullet"/>
      <w:lvlText w:val="•"/>
      <w:lvlJc w:val="left"/>
      <w:pPr>
        <w:ind w:left="9240" w:hanging="720"/>
      </w:pPr>
    </w:lvl>
  </w:abstractNum>
  <w:abstractNum w:abstractNumId="6" w15:restartNumberingAfterBreak="0">
    <w:nsid w:val="00000408"/>
    <w:multiLevelType w:val="multilevel"/>
    <w:tmpl w:val="0000088B"/>
    <w:lvl w:ilvl="0">
      <w:start w:val="1"/>
      <w:numFmt w:val="lowerLetter"/>
      <w:lvlText w:val="%1)"/>
      <w:lvlJc w:val="left"/>
      <w:pPr>
        <w:ind w:left="1559" w:hanging="720"/>
      </w:pPr>
      <w:rPr>
        <w:rFonts w:ascii="Times New Roman" w:hAnsi="Times New Roman" w:cs="Times New Roman"/>
        <w:b w:val="0"/>
        <w:bCs w:val="0"/>
        <w:spacing w:val="-1"/>
        <w:w w:val="100"/>
        <w:sz w:val="21"/>
        <w:szCs w:val="21"/>
      </w:rPr>
    </w:lvl>
    <w:lvl w:ilvl="1">
      <w:start w:val="1"/>
      <w:numFmt w:val="lowerLetter"/>
      <w:lvlText w:val="%2)"/>
      <w:lvlJc w:val="left"/>
      <w:pPr>
        <w:ind w:left="1559" w:hanging="360"/>
      </w:pPr>
      <w:rPr>
        <w:rFonts w:ascii="Times New Roman" w:hAnsi="Times New Roman" w:cs="Times New Roman"/>
        <w:b w:val="0"/>
        <w:bCs w:val="0"/>
        <w:spacing w:val="-1"/>
        <w:w w:val="100"/>
        <w:sz w:val="21"/>
        <w:szCs w:val="21"/>
      </w:rPr>
    </w:lvl>
    <w:lvl w:ilvl="2">
      <w:numFmt w:val="bullet"/>
      <w:lvlText w:val="•"/>
      <w:lvlJc w:val="left"/>
      <w:pPr>
        <w:ind w:left="3480" w:hanging="360"/>
      </w:pPr>
    </w:lvl>
    <w:lvl w:ilvl="3">
      <w:numFmt w:val="bullet"/>
      <w:lvlText w:val="•"/>
      <w:lvlJc w:val="left"/>
      <w:pPr>
        <w:ind w:left="4440" w:hanging="360"/>
      </w:pPr>
    </w:lvl>
    <w:lvl w:ilvl="4">
      <w:numFmt w:val="bullet"/>
      <w:lvlText w:val="•"/>
      <w:lvlJc w:val="left"/>
      <w:pPr>
        <w:ind w:left="5400" w:hanging="360"/>
      </w:pPr>
    </w:lvl>
    <w:lvl w:ilvl="5">
      <w:numFmt w:val="bullet"/>
      <w:lvlText w:val="•"/>
      <w:lvlJc w:val="left"/>
      <w:pPr>
        <w:ind w:left="6360" w:hanging="360"/>
      </w:pPr>
    </w:lvl>
    <w:lvl w:ilvl="6">
      <w:numFmt w:val="bullet"/>
      <w:lvlText w:val="•"/>
      <w:lvlJc w:val="left"/>
      <w:pPr>
        <w:ind w:left="7320" w:hanging="360"/>
      </w:pPr>
    </w:lvl>
    <w:lvl w:ilvl="7">
      <w:numFmt w:val="bullet"/>
      <w:lvlText w:val="•"/>
      <w:lvlJc w:val="left"/>
      <w:pPr>
        <w:ind w:left="8280" w:hanging="360"/>
      </w:pPr>
    </w:lvl>
    <w:lvl w:ilvl="8">
      <w:numFmt w:val="bullet"/>
      <w:lvlText w:val="•"/>
      <w:lvlJc w:val="left"/>
      <w:pPr>
        <w:ind w:left="9240" w:hanging="360"/>
      </w:pPr>
    </w:lvl>
  </w:abstractNum>
  <w:num w:numId="1" w16cid:durableId="675767827">
    <w:abstractNumId w:val="6"/>
  </w:num>
  <w:num w:numId="2" w16cid:durableId="571888299">
    <w:abstractNumId w:val="5"/>
  </w:num>
  <w:num w:numId="3" w16cid:durableId="1072890203">
    <w:abstractNumId w:val="4"/>
  </w:num>
  <w:num w:numId="4" w16cid:durableId="1056734813">
    <w:abstractNumId w:val="3"/>
  </w:num>
  <w:num w:numId="5" w16cid:durableId="2104303883">
    <w:abstractNumId w:val="2"/>
  </w:num>
  <w:num w:numId="6" w16cid:durableId="1709715238">
    <w:abstractNumId w:val="1"/>
  </w:num>
  <w:num w:numId="7" w16cid:durableId="203942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C9"/>
    <w:rsid w:val="00017360"/>
    <w:rsid w:val="00023F39"/>
    <w:rsid w:val="00045C4C"/>
    <w:rsid w:val="000627E6"/>
    <w:rsid w:val="000A2804"/>
    <w:rsid w:val="000F27A9"/>
    <w:rsid w:val="00114964"/>
    <w:rsid w:val="001B7CBB"/>
    <w:rsid w:val="001C1C28"/>
    <w:rsid w:val="001E2328"/>
    <w:rsid w:val="00294DEE"/>
    <w:rsid w:val="003150AB"/>
    <w:rsid w:val="00322B86"/>
    <w:rsid w:val="00386CD1"/>
    <w:rsid w:val="003974F2"/>
    <w:rsid w:val="003A1949"/>
    <w:rsid w:val="003F507A"/>
    <w:rsid w:val="004624AE"/>
    <w:rsid w:val="00486D01"/>
    <w:rsid w:val="004A2B50"/>
    <w:rsid w:val="004B1832"/>
    <w:rsid w:val="005A543E"/>
    <w:rsid w:val="005B7ED2"/>
    <w:rsid w:val="006655DE"/>
    <w:rsid w:val="006B07DF"/>
    <w:rsid w:val="007010CF"/>
    <w:rsid w:val="007B028F"/>
    <w:rsid w:val="007E763C"/>
    <w:rsid w:val="008527A4"/>
    <w:rsid w:val="00853036"/>
    <w:rsid w:val="008E2C3D"/>
    <w:rsid w:val="00955885"/>
    <w:rsid w:val="009967E2"/>
    <w:rsid w:val="00AA180F"/>
    <w:rsid w:val="00AB4DBB"/>
    <w:rsid w:val="00B75B07"/>
    <w:rsid w:val="00B856DE"/>
    <w:rsid w:val="00BB0CAC"/>
    <w:rsid w:val="00C30829"/>
    <w:rsid w:val="00C80D70"/>
    <w:rsid w:val="00CA7AD8"/>
    <w:rsid w:val="00D0023F"/>
    <w:rsid w:val="00D74C28"/>
    <w:rsid w:val="00DB11A4"/>
    <w:rsid w:val="00DE572D"/>
    <w:rsid w:val="00E03A66"/>
    <w:rsid w:val="00E62687"/>
    <w:rsid w:val="00EF77A5"/>
    <w:rsid w:val="00F8457B"/>
    <w:rsid w:val="00F850B3"/>
    <w:rsid w:val="00FA63D0"/>
    <w:rsid w:val="00FB0FC9"/>
    <w:rsid w:val="00FD1037"/>
    <w:rsid w:val="00FE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2FECD"/>
  <w14:defaultImageDpi w14:val="0"/>
  <w15:docId w15:val="{3205AE3F-F254-4526-A592-A50BB596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before="89"/>
      <w:ind w:left="3596" w:right="3494"/>
      <w:outlineLvl w:val="0"/>
    </w:pPr>
    <w:rPr>
      <w:b/>
      <w:bCs/>
      <w:sz w:val="28"/>
      <w:szCs w:val="28"/>
    </w:rPr>
  </w:style>
  <w:style w:type="paragraph" w:styleId="Heading2">
    <w:name w:val="heading 2"/>
    <w:basedOn w:val="Normal"/>
    <w:next w:val="Normal"/>
    <w:link w:val="Heading2Char"/>
    <w:uiPriority w:val="1"/>
    <w:qFormat/>
    <w:pPr>
      <w:ind w:left="11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paragraph" w:styleId="ListParagraph">
    <w:name w:val="List Paragraph"/>
    <w:basedOn w:val="Normal"/>
    <w:uiPriority w:val="1"/>
    <w:qFormat/>
    <w:pPr>
      <w:ind w:left="1559" w:hanging="360"/>
    </w:pPr>
    <w:rPr>
      <w:sz w:val="24"/>
      <w:szCs w:val="24"/>
    </w:rPr>
  </w:style>
  <w:style w:type="paragraph" w:customStyle="1" w:styleId="TableParagraph">
    <w:name w:val="Table Paragraph"/>
    <w:basedOn w:val="Normal"/>
    <w:uiPriority w:val="1"/>
    <w:qFormat/>
    <w:pPr>
      <w:spacing w:before="121"/>
      <w:ind w:left="828"/>
    </w:pPr>
    <w:rPr>
      <w:sz w:val="24"/>
      <w:szCs w:val="24"/>
    </w:rPr>
  </w:style>
  <w:style w:type="character" w:styleId="Hyperlink">
    <w:name w:val="Hyperlink"/>
    <w:uiPriority w:val="99"/>
    <w:unhideWhenUsed/>
    <w:rsid w:val="00AA180F"/>
    <w:rPr>
      <w:color w:val="0563C1"/>
      <w:u w:val="single"/>
    </w:rPr>
  </w:style>
  <w:style w:type="character" w:styleId="UnresolvedMention">
    <w:name w:val="Unresolved Mention"/>
    <w:uiPriority w:val="99"/>
    <w:semiHidden/>
    <w:unhideWhenUsed/>
    <w:rsid w:val="00AA180F"/>
    <w:rPr>
      <w:color w:val="605E5C"/>
      <w:shd w:val="clear" w:color="auto" w:fill="E1DFDD"/>
    </w:rPr>
  </w:style>
  <w:style w:type="paragraph" w:styleId="Header">
    <w:name w:val="header"/>
    <w:basedOn w:val="Normal"/>
    <w:link w:val="HeaderChar"/>
    <w:uiPriority w:val="99"/>
    <w:unhideWhenUsed/>
    <w:rsid w:val="00114964"/>
    <w:pPr>
      <w:tabs>
        <w:tab w:val="center" w:pos="4680"/>
        <w:tab w:val="right" w:pos="9360"/>
      </w:tabs>
    </w:pPr>
  </w:style>
  <w:style w:type="character" w:customStyle="1" w:styleId="HeaderChar">
    <w:name w:val="Header Char"/>
    <w:link w:val="Header"/>
    <w:uiPriority w:val="99"/>
    <w:rsid w:val="00114964"/>
    <w:rPr>
      <w:rFonts w:ascii="Times New Roman" w:hAnsi="Times New Roman"/>
      <w:sz w:val="22"/>
      <w:szCs w:val="22"/>
    </w:rPr>
  </w:style>
  <w:style w:type="paragraph" w:styleId="Footer">
    <w:name w:val="footer"/>
    <w:basedOn w:val="Normal"/>
    <w:link w:val="FooterChar"/>
    <w:uiPriority w:val="99"/>
    <w:unhideWhenUsed/>
    <w:rsid w:val="00114964"/>
    <w:pPr>
      <w:tabs>
        <w:tab w:val="center" w:pos="4680"/>
        <w:tab w:val="right" w:pos="9360"/>
      </w:tabs>
    </w:pPr>
  </w:style>
  <w:style w:type="character" w:customStyle="1" w:styleId="FooterChar">
    <w:name w:val="Footer Char"/>
    <w:link w:val="Footer"/>
    <w:uiPriority w:val="99"/>
    <w:rsid w:val="00114964"/>
    <w:rPr>
      <w:rFonts w:ascii="Times New Roman" w:hAnsi="Times New Roman"/>
      <w:sz w:val="22"/>
      <w:szCs w:val="22"/>
    </w:rPr>
  </w:style>
  <w:style w:type="paragraph" w:styleId="BalloonText">
    <w:name w:val="Balloon Text"/>
    <w:basedOn w:val="Normal"/>
    <w:link w:val="BalloonTextChar"/>
    <w:uiPriority w:val="99"/>
    <w:semiHidden/>
    <w:unhideWhenUsed/>
    <w:rsid w:val="000627E6"/>
    <w:rPr>
      <w:rFonts w:ascii="Segoe UI" w:hAnsi="Segoe UI" w:cs="Segoe UI"/>
      <w:sz w:val="18"/>
      <w:szCs w:val="18"/>
    </w:rPr>
  </w:style>
  <w:style w:type="character" w:customStyle="1" w:styleId="BalloonTextChar">
    <w:name w:val="Balloon Text Char"/>
    <w:link w:val="BalloonText"/>
    <w:uiPriority w:val="99"/>
    <w:semiHidden/>
    <w:rsid w:val="000627E6"/>
    <w:rPr>
      <w:rFonts w:ascii="Segoe UI" w:hAnsi="Segoe UI" w:cs="Segoe UI"/>
      <w:sz w:val="18"/>
      <w:szCs w:val="18"/>
    </w:rPr>
  </w:style>
  <w:style w:type="character" w:styleId="FollowedHyperlink">
    <w:name w:val="FollowedHyperlink"/>
    <w:uiPriority w:val="99"/>
    <w:semiHidden/>
    <w:unhideWhenUsed/>
    <w:rsid w:val="00045C4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trustees.cofc.edu/documents/guiding-principle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trustees.cofc.edu/governance-guidelines/index.php"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policy.cofc.edu/documents/9.1.9.pdf" TargetMode="External"/><Relationship Id="rId5" Type="http://schemas.openxmlformats.org/officeDocument/2006/relationships/numbering" Target="numbering.xml"/><Relationship Id="rId15" Type="http://schemas.openxmlformats.org/officeDocument/2006/relationships/hyperlink" Target="https://trustees.cofc.edu/documents/naming-policy.pdf"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cofc.edu/about/missionvissionvalues/core-purpose-and-valu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ustees.cofc.edu/documents/guiding-principles.pdf" TargetMode="External"/><Relationship Id="rId22" Type="http://schemas.openxmlformats.org/officeDocument/2006/relationships/hyperlink" Target="https://trustees.cofc.edu/documents/naming-policy.pdf" TargetMode="Externa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36974C14ACE46877E10AC8D537DE7" ma:contentTypeVersion="4" ma:contentTypeDescription="Create a new document." ma:contentTypeScope="" ma:versionID="591a0383179e5acf40b0e316d0aaa559">
  <xsd:schema xmlns:xsd="http://www.w3.org/2001/XMLSchema" xmlns:xs="http://www.w3.org/2001/XMLSchema" xmlns:p="http://schemas.microsoft.com/office/2006/metadata/properties" xmlns:ns3="c2b85020-80e1-4d43-9456-b0cc329b819e" targetNamespace="http://schemas.microsoft.com/office/2006/metadata/properties" ma:root="true" ma:fieldsID="3c11d1897e3fb2e9c2bf44989e63b499" ns3:_="">
    <xsd:import namespace="c2b85020-80e1-4d43-9456-b0cc329b81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5020-80e1-4d43-9456-b0cc329b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5E49D-ACE5-448C-AE69-56D442B5472E}">
  <ds:schemaRefs>
    <ds:schemaRef ds:uri="http://schemas.openxmlformats.org/officeDocument/2006/bibliography"/>
  </ds:schemaRefs>
</ds:datastoreItem>
</file>

<file path=customXml/itemProps2.xml><?xml version="1.0" encoding="utf-8"?>
<ds:datastoreItem xmlns:ds="http://schemas.openxmlformats.org/officeDocument/2006/customXml" ds:itemID="{912B003C-CF1D-47E7-AEB0-D1BE846C9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1E13C2-5454-40BF-A403-D98109E05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5020-80e1-4d43-9456-b0cc329b8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1C3BA-C810-49B7-BC25-25FF0F723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35464</CharactersWithSpaces>
  <SharedDoc>false</SharedDoc>
  <HLinks>
    <vt:vector size="42" baseType="variant">
      <vt:variant>
        <vt:i4>3539064</vt:i4>
      </vt:variant>
      <vt:variant>
        <vt:i4>18</vt:i4>
      </vt:variant>
      <vt:variant>
        <vt:i4>0</vt:i4>
      </vt:variant>
      <vt:variant>
        <vt:i4>5</vt:i4>
      </vt:variant>
      <vt:variant>
        <vt:lpwstr>http://policy.cofc.edu/documents/9.1.9.pdf</vt:lpwstr>
      </vt:variant>
      <vt:variant>
        <vt:lpwstr/>
      </vt:variant>
      <vt:variant>
        <vt:i4>7667771</vt:i4>
      </vt:variant>
      <vt:variant>
        <vt:i4>15</vt:i4>
      </vt:variant>
      <vt:variant>
        <vt:i4>0</vt:i4>
      </vt:variant>
      <vt:variant>
        <vt:i4>5</vt:i4>
      </vt:variant>
      <vt:variant>
        <vt:lpwstr>https://cofc.edu/about/missionvissionvalues/core-purpose-and-values.php</vt:lpwstr>
      </vt:variant>
      <vt:variant>
        <vt:lpwstr/>
      </vt:variant>
      <vt:variant>
        <vt:i4>1572954</vt:i4>
      </vt:variant>
      <vt:variant>
        <vt:i4>12</vt:i4>
      </vt:variant>
      <vt:variant>
        <vt:i4>0</vt:i4>
      </vt:variant>
      <vt:variant>
        <vt:i4>5</vt:i4>
      </vt:variant>
      <vt:variant>
        <vt:lpwstr>https://trustees.cofc.edu/documents/naming-policy.pdf</vt:lpwstr>
      </vt:variant>
      <vt:variant>
        <vt:lpwstr/>
      </vt:variant>
      <vt:variant>
        <vt:i4>7077936</vt:i4>
      </vt:variant>
      <vt:variant>
        <vt:i4>9</vt:i4>
      </vt:variant>
      <vt:variant>
        <vt:i4>0</vt:i4>
      </vt:variant>
      <vt:variant>
        <vt:i4>5</vt:i4>
      </vt:variant>
      <vt:variant>
        <vt:lpwstr>https://trustees.cofc.edu/documents/guiding-principles.pdf</vt:lpwstr>
      </vt:variant>
      <vt:variant>
        <vt:lpwstr/>
      </vt:variant>
      <vt:variant>
        <vt:i4>786507</vt:i4>
      </vt:variant>
      <vt:variant>
        <vt:i4>6</vt:i4>
      </vt:variant>
      <vt:variant>
        <vt:i4>0</vt:i4>
      </vt:variant>
      <vt:variant>
        <vt:i4>5</vt:i4>
      </vt:variant>
      <vt:variant>
        <vt:lpwstr>https://trustees.cofc.edu/governance-guidelines/index.php</vt:lpwstr>
      </vt:variant>
      <vt:variant>
        <vt:lpwstr/>
      </vt:variant>
      <vt:variant>
        <vt:i4>1572954</vt:i4>
      </vt:variant>
      <vt:variant>
        <vt:i4>3</vt:i4>
      </vt:variant>
      <vt:variant>
        <vt:i4>0</vt:i4>
      </vt:variant>
      <vt:variant>
        <vt:i4>5</vt:i4>
      </vt:variant>
      <vt:variant>
        <vt:lpwstr>https://trustees.cofc.edu/documents/naming-policy.pdf</vt:lpwstr>
      </vt:variant>
      <vt:variant>
        <vt:lpwstr/>
      </vt:variant>
      <vt:variant>
        <vt:i4>7077936</vt:i4>
      </vt:variant>
      <vt:variant>
        <vt:i4>0</vt:i4>
      </vt:variant>
      <vt:variant>
        <vt:i4>0</vt:i4>
      </vt:variant>
      <vt:variant>
        <vt:i4>5</vt:i4>
      </vt:variant>
      <vt:variant>
        <vt:lpwstr>https://trustees.cofc.edu/documents/guiding-principles.pdf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Raynard Clemons</dc:creator>
  <cp:keywords/>
  <dc:description/>
  <cp:lastModifiedBy>Stockwell, Amy</cp:lastModifiedBy>
  <cp:revision>2</cp:revision>
  <cp:lastPrinted>2025-01-03T15:39:00Z</cp:lastPrinted>
  <dcterms:created xsi:type="dcterms:W3CDTF">2025-01-06T14:17:00Z</dcterms:created>
  <dcterms:modified xsi:type="dcterms:W3CDTF">2025-01-06T14:17:00Z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0x01010025336974C14ACE46877E10AC8D537DE7</vt:lpwstr>
  </property>
</Properties>
</file>